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23C21C" w14:textId="77777777" w:rsidR="003046DD" w:rsidRPr="00317F1E" w:rsidRDefault="00DD1709" w:rsidP="00317F1E">
      <w:pPr>
        <w:shd w:val="clear" w:color="auto" w:fill="808080" w:themeFill="background1" w:themeFillShade="80"/>
        <w:jc w:val="center"/>
        <w:rPr>
          <w:rFonts w:ascii="Times" w:hAnsi="Times"/>
          <w:b/>
          <w:color w:val="FFFFFF" w:themeColor="background1"/>
        </w:rPr>
      </w:pPr>
      <w:r>
        <w:rPr>
          <w:rFonts w:ascii="Times" w:hAnsi="Times"/>
          <w:b/>
          <w:color w:val="FFFFFF" w:themeColor="background1"/>
        </w:rPr>
        <w:t>Atelier « Biodiversité marine</w:t>
      </w:r>
      <w:r w:rsidR="003046DD" w:rsidRPr="00317F1E">
        <w:rPr>
          <w:rFonts w:ascii="Times" w:hAnsi="Times"/>
          <w:b/>
          <w:color w:val="FFFFFF" w:themeColor="background1"/>
        </w:rPr>
        <w:t> » : Propositions d’indicateurs</w:t>
      </w:r>
    </w:p>
    <w:p w14:paraId="25DAA0B0" w14:textId="77777777" w:rsidR="003046DD" w:rsidRPr="003046DD" w:rsidRDefault="003046DD" w:rsidP="003046DD">
      <w:pPr>
        <w:jc w:val="both"/>
        <w:rPr>
          <w:rFonts w:ascii="Times" w:hAnsi="Times"/>
        </w:rPr>
      </w:pPr>
      <w:r w:rsidRPr="003046DD">
        <w:rPr>
          <w:rFonts w:ascii="Times" w:hAnsi="Times"/>
        </w:rPr>
        <w:t xml:space="preserve">Notre </w:t>
      </w:r>
      <w:r>
        <w:rPr>
          <w:rFonts w:ascii="Times" w:hAnsi="Times"/>
        </w:rPr>
        <w:t xml:space="preserve">groupe </w:t>
      </w:r>
      <w:r w:rsidRPr="003046DD">
        <w:rPr>
          <w:rFonts w:ascii="Times" w:hAnsi="Times"/>
        </w:rPr>
        <w:t>a travaillé sur les indica</w:t>
      </w:r>
      <w:r>
        <w:rPr>
          <w:rFonts w:ascii="Times" w:hAnsi="Times"/>
        </w:rPr>
        <w:t>teurs de la biodiversité marine. Ce groupe</w:t>
      </w:r>
      <w:r w:rsidRPr="003046DD">
        <w:rPr>
          <w:rFonts w:ascii="Times" w:hAnsi="Times"/>
        </w:rPr>
        <w:t xml:space="preserve"> était constitué par les personnes suivantes : </w:t>
      </w:r>
    </w:p>
    <w:p w14:paraId="4F5344CC" w14:textId="77777777" w:rsidR="003046DD" w:rsidRPr="003046DD" w:rsidRDefault="003046DD" w:rsidP="003046DD">
      <w:pPr>
        <w:pStyle w:val="Paragraphedeliste"/>
        <w:numPr>
          <w:ilvl w:val="0"/>
          <w:numId w:val="4"/>
        </w:numPr>
        <w:jc w:val="both"/>
        <w:rPr>
          <w:rFonts w:ascii="Times" w:hAnsi="Times"/>
        </w:rPr>
      </w:pPr>
      <w:r w:rsidRPr="003046DD">
        <w:rPr>
          <w:rFonts w:ascii="Times" w:hAnsi="Times"/>
        </w:rPr>
        <w:t>Alexis GUILLEUX, RASTOMA</w:t>
      </w:r>
    </w:p>
    <w:p w14:paraId="48831D2D" w14:textId="77777777" w:rsidR="003046DD" w:rsidRPr="003046DD" w:rsidRDefault="003046DD" w:rsidP="003046DD">
      <w:pPr>
        <w:pStyle w:val="Paragraphedeliste"/>
        <w:numPr>
          <w:ilvl w:val="0"/>
          <w:numId w:val="4"/>
        </w:numPr>
        <w:jc w:val="both"/>
        <w:rPr>
          <w:rFonts w:ascii="Times" w:hAnsi="Times"/>
        </w:rPr>
      </w:pPr>
      <w:r w:rsidRPr="003046DD">
        <w:rPr>
          <w:rFonts w:ascii="Times" w:hAnsi="Times"/>
        </w:rPr>
        <w:t>Annie-Claude NSOM ZAMO, UNESCO</w:t>
      </w:r>
    </w:p>
    <w:p w14:paraId="690323BB" w14:textId="77777777" w:rsidR="003046DD" w:rsidRPr="003046DD" w:rsidRDefault="003046DD" w:rsidP="003046DD">
      <w:pPr>
        <w:pStyle w:val="Paragraphedeliste"/>
        <w:numPr>
          <w:ilvl w:val="0"/>
          <w:numId w:val="4"/>
        </w:numPr>
        <w:jc w:val="both"/>
        <w:rPr>
          <w:rFonts w:ascii="Times" w:hAnsi="Times"/>
        </w:rPr>
      </w:pPr>
      <w:r w:rsidRPr="003046DD">
        <w:rPr>
          <w:rFonts w:ascii="Times" w:hAnsi="Times"/>
        </w:rPr>
        <w:t>Florentin MUGULA, MEDD RDC</w:t>
      </w:r>
    </w:p>
    <w:p w14:paraId="387EBBB7" w14:textId="77777777" w:rsidR="003046DD" w:rsidRDefault="003046DD" w:rsidP="003046DD">
      <w:pPr>
        <w:jc w:val="both"/>
        <w:rPr>
          <w:rFonts w:ascii="Times" w:hAnsi="Times"/>
        </w:rPr>
      </w:pPr>
      <w:r>
        <w:rPr>
          <w:rFonts w:ascii="Times" w:hAnsi="Times"/>
        </w:rPr>
        <w:t xml:space="preserve">Actuellement, il n’existe aucun indicateur concernant la biodiversité marine et côtière. Lors de cet atelier, il était alors question de construire des indicateurs de suivi et de conservation en lien avec les données </w:t>
      </w:r>
      <w:r w:rsidR="00F36659">
        <w:rPr>
          <w:rFonts w:ascii="Times" w:hAnsi="Times"/>
        </w:rPr>
        <w:t xml:space="preserve">disponibles dans la sous-région. </w:t>
      </w:r>
    </w:p>
    <w:p w14:paraId="7424258D" w14:textId="036DED68" w:rsidR="00C33CB0" w:rsidRDefault="00C33CB0" w:rsidP="003046DD">
      <w:pPr>
        <w:jc w:val="both"/>
        <w:rPr>
          <w:rFonts w:ascii="Times" w:hAnsi="Times"/>
        </w:rPr>
      </w:pPr>
      <w:r>
        <w:rPr>
          <w:rFonts w:ascii="Times" w:hAnsi="Times"/>
        </w:rPr>
        <w:t xml:space="preserve">La création d’indicateurs sur la biodiversité marine fait suite à une des recommandations formulées lors de la réunion du Sous Groupe Aires Protégées de la COMIFAC (Avril, 2017). </w:t>
      </w:r>
    </w:p>
    <w:p w14:paraId="70F41BD7" w14:textId="7ECBEABD" w:rsidR="00F36659" w:rsidRDefault="00F36659" w:rsidP="00F36659">
      <w:pPr>
        <w:pStyle w:val="En-tte"/>
        <w:tabs>
          <w:tab w:val="clear" w:pos="4536"/>
          <w:tab w:val="clear" w:pos="9072"/>
          <w:tab w:val="left" w:pos="284"/>
        </w:tabs>
        <w:jc w:val="both"/>
        <w:rPr>
          <w:rFonts w:ascii="Times" w:hAnsi="Times" w:cs="Tahoma"/>
          <w:sz w:val="24"/>
          <w:szCs w:val="24"/>
        </w:rPr>
      </w:pPr>
      <w:r>
        <w:rPr>
          <w:rFonts w:ascii="Times" w:hAnsi="Times" w:cs="Tahoma"/>
          <w:sz w:val="24"/>
          <w:szCs w:val="24"/>
        </w:rPr>
        <w:t>Les espèces marines les plus étudiées sur le littoral de l’Afrique Centrale sont les tortues marines. Plusieurs jeux de données sont disponibles</w:t>
      </w:r>
      <w:r w:rsidR="0053756B">
        <w:rPr>
          <w:rFonts w:ascii="Times" w:hAnsi="Times" w:cs="Tahoma"/>
          <w:sz w:val="24"/>
          <w:szCs w:val="24"/>
        </w:rPr>
        <w:t xml:space="preserve"> (suivi des pontes, captures accidentelles, etc.) </w:t>
      </w:r>
      <w:r>
        <w:rPr>
          <w:rFonts w:ascii="Times" w:hAnsi="Times" w:cs="Tahoma"/>
          <w:sz w:val="24"/>
          <w:szCs w:val="24"/>
        </w:rPr>
        <w:t>et ne sont pas ou peu exploitées par les stratégies nationales ou régionales</w:t>
      </w:r>
      <w:r w:rsidR="00BF17D4">
        <w:rPr>
          <w:rFonts w:ascii="Times" w:hAnsi="Times" w:cs="Tahoma"/>
          <w:sz w:val="24"/>
          <w:szCs w:val="24"/>
        </w:rPr>
        <w:t xml:space="preserve"> de conservation</w:t>
      </w:r>
      <w:r>
        <w:rPr>
          <w:rFonts w:ascii="Times" w:hAnsi="Times" w:cs="Tahoma"/>
          <w:sz w:val="24"/>
          <w:szCs w:val="24"/>
        </w:rPr>
        <w:t xml:space="preserve">. </w:t>
      </w:r>
    </w:p>
    <w:p w14:paraId="5FDD086E" w14:textId="77777777" w:rsidR="00F36659" w:rsidRDefault="00F36659" w:rsidP="00F36659">
      <w:pPr>
        <w:pStyle w:val="En-tte"/>
        <w:tabs>
          <w:tab w:val="clear" w:pos="4536"/>
          <w:tab w:val="clear" w:pos="9072"/>
          <w:tab w:val="left" w:pos="284"/>
        </w:tabs>
        <w:jc w:val="both"/>
        <w:rPr>
          <w:rFonts w:ascii="Times" w:hAnsi="Times" w:cs="Tahoma"/>
          <w:sz w:val="24"/>
          <w:szCs w:val="24"/>
        </w:rPr>
      </w:pPr>
    </w:p>
    <w:p w14:paraId="3D995195" w14:textId="77777777" w:rsidR="00F36659" w:rsidRPr="00F36659" w:rsidRDefault="00F36659" w:rsidP="00F36659">
      <w:pPr>
        <w:jc w:val="both"/>
        <w:rPr>
          <w:rFonts w:ascii="Times" w:hAnsi="Times"/>
        </w:rPr>
      </w:pPr>
      <w:r>
        <w:rPr>
          <w:rFonts w:ascii="Times" w:hAnsi="Times"/>
        </w:rPr>
        <w:t>Les côtes d’Afrique Centrale accueillent</w:t>
      </w:r>
      <w:r w:rsidRPr="004C2680">
        <w:rPr>
          <w:rFonts w:ascii="Times" w:hAnsi="Times"/>
        </w:rPr>
        <w:t xml:space="preserve"> cinq espèces de tortues marines : la tortue luth (</w:t>
      </w:r>
      <w:proofErr w:type="spellStart"/>
      <w:r w:rsidRPr="00FA0306">
        <w:rPr>
          <w:rFonts w:ascii="Times" w:hAnsi="Times"/>
          <w:i/>
        </w:rPr>
        <w:t>Dermochelys</w:t>
      </w:r>
      <w:proofErr w:type="spellEnd"/>
      <w:r w:rsidRPr="00FA0306">
        <w:rPr>
          <w:rFonts w:ascii="Times" w:hAnsi="Times"/>
          <w:i/>
        </w:rPr>
        <w:t xml:space="preserve"> </w:t>
      </w:r>
      <w:proofErr w:type="spellStart"/>
      <w:r w:rsidRPr="00FA0306">
        <w:rPr>
          <w:rFonts w:ascii="Times" w:hAnsi="Times"/>
          <w:i/>
        </w:rPr>
        <w:t>coriacea</w:t>
      </w:r>
      <w:proofErr w:type="spellEnd"/>
      <w:r w:rsidRPr="004C2680">
        <w:rPr>
          <w:rFonts w:ascii="Times" w:hAnsi="Times"/>
        </w:rPr>
        <w:t>, Statut IUCN : Vulnérable), la tortue olivâtre (</w:t>
      </w:r>
      <w:proofErr w:type="spellStart"/>
      <w:r w:rsidRPr="00FA0306">
        <w:rPr>
          <w:rFonts w:ascii="Times" w:hAnsi="Times"/>
          <w:i/>
        </w:rPr>
        <w:t>Lepidochelys</w:t>
      </w:r>
      <w:proofErr w:type="spellEnd"/>
      <w:r w:rsidRPr="00FA0306">
        <w:rPr>
          <w:rFonts w:ascii="Times" w:hAnsi="Times"/>
          <w:i/>
        </w:rPr>
        <w:t xml:space="preserve"> </w:t>
      </w:r>
      <w:proofErr w:type="spellStart"/>
      <w:r w:rsidRPr="00FA0306">
        <w:rPr>
          <w:rFonts w:ascii="Times" w:hAnsi="Times"/>
          <w:i/>
        </w:rPr>
        <w:t>olivacea</w:t>
      </w:r>
      <w:proofErr w:type="spellEnd"/>
      <w:r w:rsidRPr="004C2680">
        <w:rPr>
          <w:rFonts w:ascii="Times" w:hAnsi="Times"/>
        </w:rPr>
        <w:t>, statut IUCN : Vulnérable), la tortue verte (</w:t>
      </w:r>
      <w:proofErr w:type="spellStart"/>
      <w:r w:rsidRPr="00FA0306">
        <w:rPr>
          <w:rFonts w:ascii="Times" w:hAnsi="Times"/>
          <w:i/>
        </w:rPr>
        <w:t>Chelonia</w:t>
      </w:r>
      <w:proofErr w:type="spellEnd"/>
      <w:r w:rsidRPr="00FA0306">
        <w:rPr>
          <w:rFonts w:ascii="Times" w:hAnsi="Times"/>
          <w:i/>
        </w:rPr>
        <w:t xml:space="preserve"> </w:t>
      </w:r>
      <w:proofErr w:type="spellStart"/>
      <w:r w:rsidRPr="00FA0306">
        <w:rPr>
          <w:rFonts w:ascii="Times" w:hAnsi="Times"/>
          <w:i/>
        </w:rPr>
        <w:t>mydas</w:t>
      </w:r>
      <w:proofErr w:type="spellEnd"/>
      <w:r w:rsidRPr="004C2680">
        <w:rPr>
          <w:rFonts w:ascii="Times" w:hAnsi="Times"/>
        </w:rPr>
        <w:t>, statut IUCN : En danger), la tortue imbriquée (</w:t>
      </w:r>
      <w:proofErr w:type="spellStart"/>
      <w:r w:rsidRPr="00FA0306">
        <w:rPr>
          <w:rFonts w:ascii="Times" w:hAnsi="Times"/>
          <w:i/>
        </w:rPr>
        <w:t>Eretmochelys</w:t>
      </w:r>
      <w:proofErr w:type="spellEnd"/>
      <w:r w:rsidRPr="00FA0306">
        <w:rPr>
          <w:rFonts w:ascii="Times" w:hAnsi="Times"/>
          <w:i/>
        </w:rPr>
        <w:t xml:space="preserve"> </w:t>
      </w:r>
      <w:proofErr w:type="spellStart"/>
      <w:r w:rsidRPr="00FA0306">
        <w:rPr>
          <w:rFonts w:ascii="Times" w:hAnsi="Times"/>
          <w:i/>
        </w:rPr>
        <w:t>imbricata</w:t>
      </w:r>
      <w:proofErr w:type="spellEnd"/>
      <w:r w:rsidRPr="004C2680">
        <w:rPr>
          <w:rFonts w:ascii="Times" w:hAnsi="Times"/>
        </w:rPr>
        <w:t>, statut IUCN : En danger critique) et la tortue caouanne (</w:t>
      </w:r>
      <w:proofErr w:type="spellStart"/>
      <w:r w:rsidRPr="00FA0306">
        <w:rPr>
          <w:rFonts w:ascii="Times" w:hAnsi="Times"/>
          <w:i/>
        </w:rPr>
        <w:t>Caretta</w:t>
      </w:r>
      <w:proofErr w:type="spellEnd"/>
      <w:r w:rsidRPr="00FA0306">
        <w:rPr>
          <w:rFonts w:ascii="Times" w:hAnsi="Times"/>
          <w:i/>
        </w:rPr>
        <w:t xml:space="preserve"> </w:t>
      </w:r>
      <w:proofErr w:type="spellStart"/>
      <w:r w:rsidRPr="00FA0306">
        <w:rPr>
          <w:rFonts w:ascii="Times" w:hAnsi="Times"/>
          <w:i/>
        </w:rPr>
        <w:t>carretta</w:t>
      </w:r>
      <w:proofErr w:type="spellEnd"/>
      <w:r w:rsidRPr="004C2680">
        <w:rPr>
          <w:rFonts w:ascii="Times" w:hAnsi="Times"/>
        </w:rPr>
        <w:t xml:space="preserve">, statut IUCN : Vulnérable). </w:t>
      </w:r>
    </w:p>
    <w:p w14:paraId="3DDB9101" w14:textId="77777777" w:rsidR="00F36659" w:rsidRPr="004C2680" w:rsidRDefault="00F36659" w:rsidP="00F36659">
      <w:pPr>
        <w:pStyle w:val="En-tte"/>
        <w:tabs>
          <w:tab w:val="clear" w:pos="4536"/>
          <w:tab w:val="clear" w:pos="9072"/>
          <w:tab w:val="left" w:pos="284"/>
        </w:tabs>
        <w:jc w:val="both"/>
        <w:rPr>
          <w:rFonts w:ascii="Times" w:hAnsi="Times" w:cs="Tahoma"/>
          <w:sz w:val="24"/>
          <w:szCs w:val="24"/>
        </w:rPr>
      </w:pPr>
      <w:r w:rsidRPr="004C2680">
        <w:rPr>
          <w:rFonts w:ascii="Times" w:hAnsi="Times" w:cs="Tahoma"/>
          <w:sz w:val="24"/>
          <w:szCs w:val="24"/>
        </w:rPr>
        <w:t xml:space="preserve">Les menaces principales qui pèsent sur les tortues marines en Afrique Centrale sont : </w:t>
      </w:r>
    </w:p>
    <w:p w14:paraId="2B569EF8" w14:textId="77777777" w:rsidR="00F36659" w:rsidRPr="004C2680" w:rsidRDefault="00F36659" w:rsidP="00F36659">
      <w:pPr>
        <w:pStyle w:val="En-tte"/>
        <w:numPr>
          <w:ilvl w:val="0"/>
          <w:numId w:val="5"/>
        </w:numPr>
        <w:tabs>
          <w:tab w:val="clear" w:pos="4536"/>
          <w:tab w:val="clear" w:pos="9072"/>
          <w:tab w:val="left" w:pos="284"/>
        </w:tabs>
        <w:jc w:val="both"/>
        <w:rPr>
          <w:rFonts w:ascii="Times" w:hAnsi="Times" w:cs="Tahoma"/>
          <w:sz w:val="24"/>
          <w:szCs w:val="24"/>
        </w:rPr>
      </w:pPr>
      <w:r w:rsidRPr="004C2680">
        <w:rPr>
          <w:rFonts w:ascii="Times" w:hAnsi="Times" w:cs="Tahoma"/>
          <w:sz w:val="24"/>
          <w:szCs w:val="24"/>
        </w:rPr>
        <w:t>le braconnage des femelles en ponte et la collecte des nids ;</w:t>
      </w:r>
    </w:p>
    <w:p w14:paraId="351D4E23" w14:textId="77777777" w:rsidR="00F36659" w:rsidRPr="004C2680" w:rsidRDefault="00F36659" w:rsidP="00F36659">
      <w:pPr>
        <w:pStyle w:val="En-tte"/>
        <w:numPr>
          <w:ilvl w:val="0"/>
          <w:numId w:val="5"/>
        </w:numPr>
        <w:tabs>
          <w:tab w:val="clear" w:pos="4536"/>
          <w:tab w:val="clear" w:pos="9072"/>
          <w:tab w:val="left" w:pos="284"/>
        </w:tabs>
        <w:jc w:val="both"/>
        <w:rPr>
          <w:rFonts w:ascii="Times" w:hAnsi="Times" w:cs="Tahoma"/>
          <w:sz w:val="24"/>
          <w:szCs w:val="24"/>
        </w:rPr>
      </w:pPr>
      <w:r w:rsidRPr="004C2680">
        <w:rPr>
          <w:rFonts w:ascii="Times" w:hAnsi="Times" w:cs="Tahoma"/>
          <w:sz w:val="24"/>
          <w:szCs w:val="24"/>
        </w:rPr>
        <w:t xml:space="preserve">les captures accidentelles par les pêcheries artisanales et industrielles ; </w:t>
      </w:r>
    </w:p>
    <w:p w14:paraId="404B577A" w14:textId="16A11079" w:rsidR="00F36659" w:rsidRDefault="00F36659" w:rsidP="00F36659">
      <w:pPr>
        <w:pStyle w:val="En-tte"/>
        <w:numPr>
          <w:ilvl w:val="0"/>
          <w:numId w:val="5"/>
        </w:numPr>
        <w:tabs>
          <w:tab w:val="clear" w:pos="4536"/>
          <w:tab w:val="clear" w:pos="9072"/>
          <w:tab w:val="left" w:pos="284"/>
        </w:tabs>
        <w:jc w:val="both"/>
        <w:rPr>
          <w:rFonts w:ascii="Times" w:hAnsi="Times" w:cs="Tahoma"/>
          <w:sz w:val="24"/>
          <w:szCs w:val="24"/>
        </w:rPr>
      </w:pPr>
      <w:r w:rsidRPr="004C2680">
        <w:rPr>
          <w:rFonts w:ascii="Times" w:hAnsi="Times" w:cs="Tahoma"/>
          <w:sz w:val="24"/>
          <w:szCs w:val="24"/>
        </w:rPr>
        <w:t>la dégradation de l’habit</w:t>
      </w:r>
      <w:r>
        <w:rPr>
          <w:rFonts w:ascii="Times" w:hAnsi="Times" w:cs="Tahoma"/>
          <w:sz w:val="24"/>
          <w:szCs w:val="24"/>
        </w:rPr>
        <w:t xml:space="preserve">at côtier </w:t>
      </w:r>
      <w:r w:rsidR="00BF17D4">
        <w:rPr>
          <w:rFonts w:ascii="Times" w:hAnsi="Times" w:cs="Tahoma"/>
          <w:sz w:val="24"/>
          <w:szCs w:val="24"/>
        </w:rPr>
        <w:t>(</w:t>
      </w:r>
      <w:r>
        <w:rPr>
          <w:rFonts w:ascii="Times" w:hAnsi="Times" w:cs="Tahoma"/>
          <w:sz w:val="24"/>
          <w:szCs w:val="24"/>
        </w:rPr>
        <w:t>l’urbanisation</w:t>
      </w:r>
      <w:r w:rsidR="00BF17D4">
        <w:rPr>
          <w:rFonts w:ascii="Times" w:hAnsi="Times" w:cs="Tahoma"/>
          <w:sz w:val="24"/>
          <w:szCs w:val="24"/>
        </w:rPr>
        <w:t xml:space="preserve"> côtière,</w:t>
      </w:r>
      <w:r>
        <w:rPr>
          <w:rFonts w:ascii="Times" w:hAnsi="Times" w:cs="Tahoma"/>
          <w:sz w:val="24"/>
          <w:szCs w:val="24"/>
        </w:rPr>
        <w:t xml:space="preserve"> l’exploitation des ressources</w:t>
      </w:r>
      <w:r w:rsidR="00BF17D4">
        <w:rPr>
          <w:rFonts w:ascii="Times" w:hAnsi="Times" w:cs="Tahoma"/>
          <w:sz w:val="24"/>
          <w:szCs w:val="24"/>
        </w:rPr>
        <w:t xml:space="preserve"> naturelles</w:t>
      </w:r>
      <w:r>
        <w:rPr>
          <w:rFonts w:ascii="Times" w:hAnsi="Times" w:cs="Tahoma"/>
          <w:sz w:val="24"/>
          <w:szCs w:val="24"/>
        </w:rPr>
        <w:t xml:space="preserve">, </w:t>
      </w:r>
      <w:r w:rsidRPr="009A7570">
        <w:rPr>
          <w:rFonts w:ascii="Times" w:hAnsi="Times" w:cs="Tahoma"/>
          <w:sz w:val="24"/>
          <w:szCs w:val="24"/>
        </w:rPr>
        <w:t>la pollut</w:t>
      </w:r>
      <w:r w:rsidR="00BF17D4">
        <w:rPr>
          <w:rFonts w:ascii="Times" w:hAnsi="Times" w:cs="Tahoma"/>
          <w:sz w:val="24"/>
          <w:szCs w:val="24"/>
        </w:rPr>
        <w:t xml:space="preserve">ion, </w:t>
      </w:r>
      <w:r w:rsidRPr="009A7570">
        <w:rPr>
          <w:rFonts w:ascii="Times" w:hAnsi="Times" w:cs="Tahoma"/>
          <w:sz w:val="24"/>
          <w:szCs w:val="24"/>
        </w:rPr>
        <w:t xml:space="preserve">les </w:t>
      </w:r>
      <w:r>
        <w:rPr>
          <w:rFonts w:ascii="Times" w:hAnsi="Times" w:cs="Tahoma"/>
          <w:sz w:val="24"/>
          <w:szCs w:val="24"/>
        </w:rPr>
        <w:t>effets du changement climatique</w:t>
      </w:r>
      <w:r w:rsidR="00BF17D4">
        <w:rPr>
          <w:rFonts w:ascii="Times" w:hAnsi="Times" w:cs="Tahoma"/>
          <w:sz w:val="24"/>
          <w:szCs w:val="24"/>
        </w:rPr>
        <w:t>, etc.)</w:t>
      </w:r>
      <w:r>
        <w:rPr>
          <w:rFonts w:ascii="Times" w:hAnsi="Times" w:cs="Tahoma"/>
          <w:sz w:val="24"/>
          <w:szCs w:val="24"/>
        </w:rPr>
        <w:t xml:space="preserve">. </w:t>
      </w:r>
    </w:p>
    <w:p w14:paraId="2567B718" w14:textId="77777777" w:rsidR="00F36659" w:rsidRPr="00F36659" w:rsidRDefault="00F36659" w:rsidP="00F36659">
      <w:pPr>
        <w:pStyle w:val="En-tte"/>
        <w:tabs>
          <w:tab w:val="clear" w:pos="4536"/>
          <w:tab w:val="clear" w:pos="9072"/>
          <w:tab w:val="left" w:pos="284"/>
        </w:tabs>
        <w:jc w:val="both"/>
        <w:rPr>
          <w:rFonts w:ascii="Times" w:hAnsi="Times" w:cs="Tahoma"/>
          <w:sz w:val="24"/>
          <w:szCs w:val="24"/>
        </w:rPr>
      </w:pPr>
    </w:p>
    <w:p w14:paraId="16E7CA0B" w14:textId="77777777" w:rsidR="00F36659" w:rsidRPr="00F36659" w:rsidRDefault="00F36659" w:rsidP="00F36659">
      <w:pPr>
        <w:jc w:val="both"/>
        <w:rPr>
          <w:rFonts w:ascii="Times" w:hAnsi="Times"/>
        </w:rPr>
      </w:pPr>
      <w:r w:rsidRPr="00F36659">
        <w:rPr>
          <w:rFonts w:ascii="Times" w:hAnsi="Times"/>
        </w:rPr>
        <w:t>Les tortues marines constituent d’excellents indicateurs de l’état de santé d</w:t>
      </w:r>
      <w:r>
        <w:rPr>
          <w:rFonts w:ascii="Times" w:hAnsi="Times"/>
        </w:rPr>
        <w:t xml:space="preserve">es milieux car elles occupent les différentes strates de l’écosystème marin côtier. </w:t>
      </w:r>
    </w:p>
    <w:p w14:paraId="553ED5EC" w14:textId="77777777" w:rsidR="0053756B" w:rsidRPr="008E768F" w:rsidRDefault="0053756B" w:rsidP="0053756B">
      <w:pPr>
        <w:jc w:val="both"/>
        <w:rPr>
          <w:rFonts w:ascii="Times" w:hAnsi="Times"/>
        </w:rPr>
      </w:pPr>
      <w:r w:rsidRPr="008E768F">
        <w:rPr>
          <w:rFonts w:ascii="Times" w:hAnsi="Times"/>
        </w:rPr>
        <w:t>Le RASTOMA, Réseau des Acteurs de la Sauvegarde des Tortues Marines en Afrique centrale, a pour vision de maintenir les populations de tortues marines dans leurs habitats naturels sur le long terme. Pour cela, RASTOMA développe les synergies et renforce les capacités des acteurs de la société civile qui s’investissent dans la protection des tortues marines et des habitât côtiers et marin.</w:t>
      </w:r>
      <w:r>
        <w:rPr>
          <w:rFonts w:ascii="Times" w:hAnsi="Times"/>
        </w:rPr>
        <w:t xml:space="preserve"> </w:t>
      </w:r>
      <w:r w:rsidRPr="008E768F">
        <w:rPr>
          <w:rFonts w:ascii="Times" w:hAnsi="Times"/>
        </w:rPr>
        <w:t>RASTOMA souhaite donc collaborer avec l’OFAC afin de créer le contexte nécessaire à la mobilisation des données, la structuration des bases de donné</w:t>
      </w:r>
      <w:r>
        <w:rPr>
          <w:rFonts w:ascii="Times" w:hAnsi="Times"/>
        </w:rPr>
        <w:t>e</w:t>
      </w:r>
      <w:r w:rsidRPr="008E768F">
        <w:rPr>
          <w:rFonts w:ascii="Times" w:hAnsi="Times"/>
        </w:rPr>
        <w:t xml:space="preserve">s, la production d’indicateurs </w:t>
      </w:r>
      <w:r>
        <w:rPr>
          <w:rFonts w:ascii="Times" w:hAnsi="Times"/>
        </w:rPr>
        <w:t>de suivi et de c</w:t>
      </w:r>
      <w:r w:rsidRPr="008E768F">
        <w:rPr>
          <w:rFonts w:ascii="Times" w:hAnsi="Times"/>
        </w:rPr>
        <w:t>onservation des tort</w:t>
      </w:r>
      <w:r>
        <w:rPr>
          <w:rFonts w:ascii="Times" w:hAnsi="Times"/>
        </w:rPr>
        <w:t>ues marines et de leurs habitats et leurs diffusions</w:t>
      </w:r>
      <w:r w:rsidRPr="008E768F">
        <w:rPr>
          <w:rFonts w:ascii="Times" w:hAnsi="Times"/>
        </w:rPr>
        <w:t>/utilisation</w:t>
      </w:r>
      <w:r>
        <w:rPr>
          <w:rFonts w:ascii="Times" w:hAnsi="Times"/>
        </w:rPr>
        <w:t>s</w:t>
      </w:r>
      <w:r w:rsidRPr="008E768F">
        <w:rPr>
          <w:rFonts w:ascii="Times" w:hAnsi="Times"/>
        </w:rPr>
        <w:t xml:space="preserve"> par les acteurs et les décideurs.</w:t>
      </w:r>
    </w:p>
    <w:p w14:paraId="66A194FA" w14:textId="77777777" w:rsidR="00F36659" w:rsidRPr="003046DD" w:rsidRDefault="0053756B" w:rsidP="003046DD">
      <w:pPr>
        <w:jc w:val="both"/>
        <w:rPr>
          <w:rFonts w:ascii="Times" w:hAnsi="Times"/>
        </w:rPr>
      </w:pPr>
      <w:r>
        <w:rPr>
          <w:rFonts w:ascii="Times" w:hAnsi="Times"/>
        </w:rPr>
        <w:t xml:space="preserve">Lors de cet atelier, notre groupe a proposé </w:t>
      </w:r>
      <w:r w:rsidR="00B64977">
        <w:rPr>
          <w:rFonts w:ascii="Times" w:hAnsi="Times"/>
        </w:rPr>
        <w:t>5</w:t>
      </w:r>
      <w:r>
        <w:rPr>
          <w:rFonts w:ascii="Times" w:hAnsi="Times"/>
        </w:rPr>
        <w:t xml:space="preserve"> indicateurs : </w:t>
      </w:r>
    </w:p>
    <w:p w14:paraId="5FDD1748" w14:textId="77777777" w:rsidR="003046DD" w:rsidRPr="003046DD" w:rsidRDefault="003046DD" w:rsidP="003046DD">
      <w:pPr>
        <w:pStyle w:val="Paragraphedeliste"/>
        <w:numPr>
          <w:ilvl w:val="0"/>
          <w:numId w:val="1"/>
        </w:numPr>
        <w:jc w:val="both"/>
        <w:rPr>
          <w:rFonts w:ascii="Times" w:hAnsi="Times"/>
        </w:rPr>
      </w:pPr>
      <w:r w:rsidRPr="003046DD">
        <w:rPr>
          <w:rFonts w:ascii="Times" w:hAnsi="Times"/>
        </w:rPr>
        <w:t>Tendance de l’activité de ponte des tortues marines en Afrique Centrale</w:t>
      </w:r>
      <w:r>
        <w:rPr>
          <w:rFonts w:ascii="Times" w:hAnsi="Times"/>
        </w:rPr>
        <w:t> ;</w:t>
      </w:r>
    </w:p>
    <w:p w14:paraId="3FD3048A" w14:textId="77777777" w:rsidR="003046DD" w:rsidRPr="003046DD" w:rsidRDefault="003046DD" w:rsidP="003046DD">
      <w:pPr>
        <w:pStyle w:val="Paragraphedeliste"/>
        <w:numPr>
          <w:ilvl w:val="0"/>
          <w:numId w:val="1"/>
        </w:numPr>
        <w:jc w:val="both"/>
        <w:rPr>
          <w:rFonts w:ascii="Times" w:hAnsi="Times"/>
        </w:rPr>
      </w:pPr>
      <w:r w:rsidRPr="003046DD">
        <w:rPr>
          <w:rFonts w:ascii="Times" w:hAnsi="Times"/>
        </w:rPr>
        <w:t>Tendance d’abondance des différents stades de vie sur les habitats côtiers</w:t>
      </w:r>
      <w:r>
        <w:rPr>
          <w:rFonts w:ascii="Times" w:hAnsi="Times"/>
        </w:rPr>
        <w:t> ;</w:t>
      </w:r>
    </w:p>
    <w:p w14:paraId="1D6204BE" w14:textId="77777777" w:rsidR="003046DD" w:rsidRPr="003046DD" w:rsidRDefault="003046DD" w:rsidP="003046DD">
      <w:pPr>
        <w:pStyle w:val="Paragraphedeliste"/>
        <w:numPr>
          <w:ilvl w:val="0"/>
          <w:numId w:val="1"/>
        </w:numPr>
        <w:jc w:val="both"/>
        <w:rPr>
          <w:rFonts w:ascii="Times" w:hAnsi="Times"/>
        </w:rPr>
      </w:pPr>
      <w:r>
        <w:rPr>
          <w:rFonts w:ascii="Times" w:hAnsi="Times"/>
        </w:rPr>
        <w:t>Evo</w:t>
      </w:r>
      <w:r w:rsidRPr="003046DD">
        <w:rPr>
          <w:rFonts w:ascii="Times" w:hAnsi="Times"/>
        </w:rPr>
        <w:t>lution de la qualité du milieu marin par les tortues marines</w:t>
      </w:r>
      <w:r>
        <w:rPr>
          <w:rFonts w:ascii="Times" w:hAnsi="Times"/>
        </w:rPr>
        <w:t> ;</w:t>
      </w:r>
    </w:p>
    <w:p w14:paraId="545CA1FF" w14:textId="77777777" w:rsidR="003046DD" w:rsidRDefault="003046DD" w:rsidP="003046DD">
      <w:pPr>
        <w:pStyle w:val="Paragraphedeliste"/>
        <w:numPr>
          <w:ilvl w:val="0"/>
          <w:numId w:val="1"/>
        </w:numPr>
        <w:jc w:val="both"/>
        <w:rPr>
          <w:rFonts w:ascii="Times" w:hAnsi="Times"/>
        </w:rPr>
      </w:pPr>
      <w:r>
        <w:rPr>
          <w:rFonts w:ascii="Times" w:hAnsi="Times"/>
        </w:rPr>
        <w:t>Evolu</w:t>
      </w:r>
      <w:r w:rsidRPr="003046DD">
        <w:rPr>
          <w:rFonts w:ascii="Times" w:hAnsi="Times"/>
        </w:rPr>
        <w:t>tion de la qualité et viabilité des plages de pontes pour l</w:t>
      </w:r>
      <w:r>
        <w:rPr>
          <w:rFonts w:ascii="Times" w:hAnsi="Times"/>
        </w:rPr>
        <w:t>es tortues marines ;</w:t>
      </w:r>
    </w:p>
    <w:p w14:paraId="520D5730" w14:textId="2208CC82" w:rsidR="003046DD" w:rsidRPr="00C33CB0" w:rsidRDefault="003046DD" w:rsidP="003046DD">
      <w:pPr>
        <w:pStyle w:val="Paragraphedeliste"/>
        <w:numPr>
          <w:ilvl w:val="0"/>
          <w:numId w:val="1"/>
        </w:numPr>
        <w:jc w:val="both"/>
        <w:rPr>
          <w:rFonts w:ascii="Times" w:hAnsi="Times"/>
        </w:rPr>
      </w:pPr>
      <w:r w:rsidRPr="003046DD">
        <w:rPr>
          <w:rFonts w:ascii="Times" w:hAnsi="Times"/>
        </w:rPr>
        <w:t>Evolution de l’impact des pêcheries sur les</w:t>
      </w:r>
      <w:r w:rsidR="00AB6E3B">
        <w:rPr>
          <w:rFonts w:ascii="Times" w:hAnsi="Times"/>
        </w:rPr>
        <w:t xml:space="preserve"> </w:t>
      </w:r>
      <w:r w:rsidR="00BF17D4">
        <w:rPr>
          <w:rFonts w:ascii="Times" w:hAnsi="Times"/>
        </w:rPr>
        <w:t>populations de tortues marines.</w:t>
      </w:r>
    </w:p>
    <w:p w14:paraId="64D6A228" w14:textId="77777777" w:rsidR="00317F1E" w:rsidRPr="00317F1E" w:rsidRDefault="0053756B" w:rsidP="00317F1E">
      <w:pPr>
        <w:jc w:val="both"/>
        <w:rPr>
          <w:rFonts w:ascii="Times" w:hAnsi="Times"/>
          <w:b/>
          <w:u w:val="single"/>
        </w:rPr>
      </w:pPr>
      <w:bookmarkStart w:id="0" w:name="_GoBack"/>
      <w:bookmarkEnd w:id="0"/>
      <w:r w:rsidRPr="008E768F">
        <w:rPr>
          <w:rFonts w:ascii="Times" w:hAnsi="Times"/>
          <w:b/>
          <w:u w:val="single"/>
        </w:rPr>
        <w:lastRenderedPageBreak/>
        <w:t>INDICATEUR 1 : Tendance de l’activité de ponte des tortues marines en Afrique Centrale</w:t>
      </w:r>
    </w:p>
    <w:p w14:paraId="1917B60B" w14:textId="77777777" w:rsidR="00AB6E3B" w:rsidRDefault="00317F1E" w:rsidP="0053756B">
      <w:pPr>
        <w:rPr>
          <w:rFonts w:ascii="Times" w:hAnsi="Times"/>
        </w:rPr>
      </w:pPr>
      <w:r>
        <w:rPr>
          <w:rFonts w:ascii="Times" w:hAnsi="Times"/>
          <w:u w:val="single"/>
        </w:rPr>
        <w:t>Données</w:t>
      </w:r>
      <w:r w:rsidR="00AB6E3B">
        <w:rPr>
          <w:rFonts w:ascii="Times" w:hAnsi="Times"/>
          <w:u w:val="single"/>
        </w:rPr>
        <w:t xml:space="preserve"> nécessaires</w:t>
      </w:r>
      <w:r>
        <w:rPr>
          <w:rFonts w:ascii="Times" w:hAnsi="Times"/>
          <w:u w:val="single"/>
        </w:rPr>
        <w:t> :</w:t>
      </w:r>
      <w:r>
        <w:rPr>
          <w:rFonts w:ascii="Times" w:hAnsi="Times"/>
        </w:rPr>
        <w:t xml:space="preserve"> </w:t>
      </w:r>
    </w:p>
    <w:p w14:paraId="3DAF91D9" w14:textId="77777777" w:rsidR="00317F1E" w:rsidRPr="00AB6E3B" w:rsidRDefault="00261BCC" w:rsidP="00AB6E3B">
      <w:pPr>
        <w:pStyle w:val="Paragraphedeliste"/>
        <w:numPr>
          <w:ilvl w:val="0"/>
          <w:numId w:val="9"/>
        </w:numPr>
        <w:rPr>
          <w:rFonts w:ascii="Times" w:hAnsi="Times"/>
          <w:u w:val="single"/>
        </w:rPr>
      </w:pPr>
      <w:r w:rsidRPr="00AB6E3B">
        <w:rPr>
          <w:rFonts w:ascii="Times" w:hAnsi="Times"/>
        </w:rPr>
        <w:t>Nombre de</w:t>
      </w:r>
      <w:r w:rsidR="00317F1E" w:rsidRPr="00AB6E3B">
        <w:rPr>
          <w:rFonts w:ascii="Times" w:hAnsi="Times"/>
        </w:rPr>
        <w:t xml:space="preserve"> traces et des</w:t>
      </w:r>
      <w:r w:rsidRPr="00AB6E3B">
        <w:rPr>
          <w:rFonts w:ascii="Times" w:hAnsi="Times"/>
        </w:rPr>
        <w:t xml:space="preserve"> nids de tortues marines laissé</w:t>
      </w:r>
      <w:r w:rsidR="00317F1E" w:rsidRPr="00AB6E3B">
        <w:rPr>
          <w:rFonts w:ascii="Times" w:hAnsi="Times"/>
        </w:rPr>
        <w:t>s sur les plages</w:t>
      </w:r>
      <w:r w:rsidR="00AB6E3B">
        <w:rPr>
          <w:rFonts w:ascii="Times" w:hAnsi="Times"/>
        </w:rPr>
        <w:t xml:space="preserve"> </w:t>
      </w:r>
    </w:p>
    <w:p w14:paraId="137B011C" w14:textId="77777777" w:rsidR="0053756B" w:rsidRPr="008E768F" w:rsidRDefault="0053756B" w:rsidP="0053756B">
      <w:pPr>
        <w:rPr>
          <w:rFonts w:ascii="Times" w:hAnsi="Times"/>
          <w:u w:val="single"/>
        </w:rPr>
      </w:pPr>
      <w:r w:rsidRPr="008E768F">
        <w:rPr>
          <w:rFonts w:ascii="Times" w:hAnsi="Times"/>
          <w:u w:val="single"/>
        </w:rPr>
        <w:t xml:space="preserve">Définition : </w:t>
      </w:r>
    </w:p>
    <w:p w14:paraId="70E64963" w14:textId="77777777" w:rsidR="0053756B" w:rsidRPr="008E768F" w:rsidRDefault="0053756B" w:rsidP="0053756B">
      <w:pPr>
        <w:jc w:val="both"/>
        <w:rPr>
          <w:rFonts w:ascii="Times" w:hAnsi="Times"/>
        </w:rPr>
      </w:pPr>
      <w:r w:rsidRPr="008E768F">
        <w:rPr>
          <w:rFonts w:ascii="Times" w:hAnsi="Times"/>
        </w:rPr>
        <w:t>Une tendance est calculée par espèce sur une série temporel</w:t>
      </w:r>
      <w:r>
        <w:rPr>
          <w:rFonts w:ascii="Times" w:hAnsi="Times"/>
        </w:rPr>
        <w:t>le</w:t>
      </w:r>
      <w:r w:rsidRPr="008E768F">
        <w:rPr>
          <w:rFonts w:ascii="Times" w:hAnsi="Times"/>
        </w:rPr>
        <w:t xml:space="preserve"> de comptage des ponte</w:t>
      </w:r>
      <w:r>
        <w:rPr>
          <w:rFonts w:ascii="Times" w:hAnsi="Times"/>
        </w:rPr>
        <w:t>s d’</w:t>
      </w:r>
      <w:r w:rsidRPr="008E768F">
        <w:rPr>
          <w:rFonts w:ascii="Times" w:hAnsi="Times"/>
        </w:rPr>
        <w:t>au moins 10 ans. Chaque année, à partir des données disponibles pour chaque plage de ponte</w:t>
      </w:r>
      <w:r>
        <w:rPr>
          <w:rFonts w:ascii="Times" w:hAnsi="Times"/>
        </w:rPr>
        <w:t>,</w:t>
      </w:r>
      <w:r w:rsidRPr="008E768F">
        <w:rPr>
          <w:rFonts w:ascii="Times" w:hAnsi="Times"/>
        </w:rPr>
        <w:t xml:space="preserve"> un modèle de courbe des activités de ponte est ajusté. L’activité moyenne de ponte est estimée grâce au modèle. </w:t>
      </w:r>
      <w:r>
        <w:rPr>
          <w:rFonts w:ascii="Times" w:hAnsi="Times"/>
        </w:rPr>
        <w:t>L’</w:t>
      </w:r>
      <w:r w:rsidRPr="008E768F">
        <w:rPr>
          <w:rFonts w:ascii="Times" w:hAnsi="Times"/>
        </w:rPr>
        <w:t>indicateur est la tendance de l’activité moyenne estimée sur au moins 10 années. La tendance peut être stable</w:t>
      </w:r>
      <w:r>
        <w:rPr>
          <w:rFonts w:ascii="Times" w:hAnsi="Times"/>
        </w:rPr>
        <w:t>,</w:t>
      </w:r>
      <w:r w:rsidRPr="008E768F">
        <w:rPr>
          <w:rFonts w:ascii="Times" w:hAnsi="Times"/>
        </w:rPr>
        <w:t xml:space="preserve"> croissante ou décroissante. Une tendance est produite pour chacune des espèces pour lesquelles suffisamment de données de pontes sont disponibles : la tortue luth et la tortue olivâtre en Afrique centrale. Dans la mesure où il existe une certaine fidélité au site de ponte chez les tortues marines, l’indicateur pourra être décliné pour chaque territoire national. Ces indicateurs contribuent à l’analyse de la dynamique des populations de tortues marines à l’échelle de l’Afrique Centrale. </w:t>
      </w:r>
    </w:p>
    <w:p w14:paraId="4D9A6056" w14:textId="77777777" w:rsidR="0053756B" w:rsidRPr="008E768F" w:rsidRDefault="0053756B" w:rsidP="0053756B">
      <w:pPr>
        <w:rPr>
          <w:rFonts w:ascii="Times" w:hAnsi="Times"/>
          <w:u w:val="single"/>
        </w:rPr>
      </w:pPr>
      <w:r w:rsidRPr="008E768F">
        <w:rPr>
          <w:rFonts w:ascii="Times" w:hAnsi="Times"/>
          <w:u w:val="single"/>
        </w:rPr>
        <w:t xml:space="preserve">Méthodologie de construction : </w:t>
      </w:r>
    </w:p>
    <w:p w14:paraId="366EA95F" w14:textId="77777777" w:rsidR="0053756B" w:rsidRPr="008E768F" w:rsidRDefault="0053756B" w:rsidP="0053756B">
      <w:pPr>
        <w:jc w:val="both"/>
        <w:rPr>
          <w:rFonts w:ascii="Times" w:hAnsi="Times"/>
        </w:rPr>
      </w:pPr>
      <w:r w:rsidRPr="008E768F">
        <w:rPr>
          <w:rFonts w:ascii="Times" w:hAnsi="Times"/>
        </w:rPr>
        <w:t>Les traces de pontes (montées ou nids) des tortues marines seront observées et dénombrées chaque année sur les plages en Afrique Centrale, par les organisations de la société c</w:t>
      </w:r>
      <w:r>
        <w:rPr>
          <w:rFonts w:ascii="Times" w:hAnsi="Times"/>
        </w:rPr>
        <w:t>ivile (OSC) membres du RASTOMA</w:t>
      </w:r>
      <w:r w:rsidRPr="008E768F">
        <w:rPr>
          <w:rFonts w:ascii="Times" w:hAnsi="Times"/>
        </w:rPr>
        <w:t xml:space="preserve"> et selon des protocoles intégrant les standards minimaux recommandés par le SWOT.  Les données minimales nécessaires au calcul de l’indicateur, collectées par les OSC seront fournies (agrégées ou non) à l’OFAC par espèce et par territoire. Le partage et l’utilisation des données seront définit dans des </w:t>
      </w:r>
      <w:proofErr w:type="spellStart"/>
      <w:r w:rsidRPr="008E768F">
        <w:rPr>
          <w:rFonts w:ascii="Times" w:hAnsi="Times"/>
        </w:rPr>
        <w:t>mémoranda</w:t>
      </w:r>
      <w:proofErr w:type="spellEnd"/>
      <w:r w:rsidRPr="008E768F">
        <w:rPr>
          <w:rFonts w:ascii="Times" w:hAnsi="Times"/>
        </w:rPr>
        <w:t xml:space="preserve"> établis entre OFAC, RASTOMA et les OSC de terrain.</w:t>
      </w:r>
    </w:p>
    <w:p w14:paraId="4E646B17" w14:textId="77777777" w:rsidR="0053756B" w:rsidRDefault="0053756B" w:rsidP="0053756B">
      <w:pPr>
        <w:jc w:val="both"/>
        <w:rPr>
          <w:rFonts w:ascii="Times" w:hAnsi="Times"/>
        </w:rPr>
      </w:pPr>
      <w:r w:rsidRPr="0053756B">
        <w:rPr>
          <w:rFonts w:ascii="Times" w:hAnsi="Times"/>
          <w:u w:val="single"/>
        </w:rPr>
        <w:t>Durée :</w:t>
      </w:r>
      <w:r>
        <w:rPr>
          <w:rFonts w:ascii="Times" w:hAnsi="Times"/>
        </w:rPr>
        <w:t xml:space="preserve"> 10 à 25 ans. </w:t>
      </w:r>
    </w:p>
    <w:p w14:paraId="1A4C2BD0" w14:textId="77777777" w:rsidR="00BF17D4" w:rsidRPr="00317F1E" w:rsidRDefault="00BF17D4" w:rsidP="0053756B">
      <w:pPr>
        <w:jc w:val="both"/>
        <w:rPr>
          <w:rFonts w:ascii="Times" w:hAnsi="Times"/>
        </w:rPr>
      </w:pPr>
    </w:p>
    <w:p w14:paraId="7D6D396D" w14:textId="77777777" w:rsidR="0053756B" w:rsidRPr="008E768F" w:rsidRDefault="0053756B" w:rsidP="0053756B">
      <w:pPr>
        <w:jc w:val="both"/>
        <w:rPr>
          <w:rFonts w:ascii="Times" w:hAnsi="Times"/>
          <w:b/>
          <w:u w:val="single"/>
        </w:rPr>
      </w:pPr>
      <w:r w:rsidRPr="008E768F">
        <w:rPr>
          <w:rFonts w:ascii="Times" w:hAnsi="Times"/>
          <w:b/>
          <w:u w:val="single"/>
        </w:rPr>
        <w:t>INDICATEUR 2 : Tendance d’abondance des différents stades de vie sur les habitats côtiers</w:t>
      </w:r>
    </w:p>
    <w:p w14:paraId="62411643" w14:textId="77777777" w:rsidR="00261BCC" w:rsidRDefault="00317F1E" w:rsidP="0053756B">
      <w:pPr>
        <w:rPr>
          <w:rFonts w:ascii="Times" w:hAnsi="Times"/>
          <w:u w:val="single"/>
        </w:rPr>
      </w:pPr>
      <w:r>
        <w:rPr>
          <w:rFonts w:ascii="Times" w:hAnsi="Times"/>
          <w:u w:val="single"/>
        </w:rPr>
        <w:t>Données</w:t>
      </w:r>
      <w:r w:rsidR="00AB6E3B">
        <w:rPr>
          <w:rFonts w:ascii="Times" w:hAnsi="Times"/>
          <w:u w:val="single"/>
        </w:rPr>
        <w:t xml:space="preserve"> nécessaires</w:t>
      </w:r>
      <w:r>
        <w:rPr>
          <w:rFonts w:ascii="Times" w:hAnsi="Times"/>
          <w:u w:val="single"/>
        </w:rPr>
        <w:t xml:space="preserve"> : </w:t>
      </w:r>
    </w:p>
    <w:p w14:paraId="75FFF85B" w14:textId="77777777" w:rsidR="00261BCC" w:rsidRPr="00261BCC" w:rsidRDefault="00261BCC" w:rsidP="00261BCC">
      <w:pPr>
        <w:pStyle w:val="Paragraphedeliste"/>
        <w:numPr>
          <w:ilvl w:val="0"/>
          <w:numId w:val="8"/>
        </w:numPr>
        <w:rPr>
          <w:rFonts w:ascii="Times" w:hAnsi="Times"/>
        </w:rPr>
      </w:pPr>
      <w:r w:rsidRPr="00261BCC">
        <w:rPr>
          <w:rFonts w:ascii="Times" w:hAnsi="Times"/>
        </w:rPr>
        <w:t xml:space="preserve">Nombre de tortues marines capturées et marquées. </w:t>
      </w:r>
    </w:p>
    <w:p w14:paraId="77E7AA19" w14:textId="77777777" w:rsidR="00317F1E" w:rsidRPr="00261BCC" w:rsidRDefault="00261BCC" w:rsidP="00261BCC">
      <w:pPr>
        <w:pStyle w:val="Paragraphedeliste"/>
        <w:numPr>
          <w:ilvl w:val="0"/>
          <w:numId w:val="8"/>
        </w:numPr>
        <w:rPr>
          <w:rFonts w:ascii="Times" w:hAnsi="Times"/>
        </w:rPr>
      </w:pPr>
      <w:r w:rsidRPr="00261BCC">
        <w:rPr>
          <w:rFonts w:ascii="Times" w:hAnsi="Times"/>
        </w:rPr>
        <w:t xml:space="preserve">Nombre de tortues marines </w:t>
      </w:r>
      <w:proofErr w:type="spellStart"/>
      <w:r w:rsidRPr="00261BCC">
        <w:rPr>
          <w:rFonts w:ascii="Times" w:hAnsi="Times"/>
        </w:rPr>
        <w:t>re</w:t>
      </w:r>
      <w:proofErr w:type="spellEnd"/>
      <w:r>
        <w:rPr>
          <w:rFonts w:ascii="Times" w:hAnsi="Times"/>
        </w:rPr>
        <w:t>-</w:t>
      </w:r>
      <w:r w:rsidRPr="00261BCC">
        <w:rPr>
          <w:rFonts w:ascii="Times" w:hAnsi="Times"/>
        </w:rPr>
        <w:t xml:space="preserve">capturées. </w:t>
      </w:r>
    </w:p>
    <w:p w14:paraId="0D7588C8" w14:textId="77777777" w:rsidR="0053756B" w:rsidRPr="008E768F" w:rsidRDefault="0053756B" w:rsidP="0053756B">
      <w:pPr>
        <w:rPr>
          <w:rFonts w:ascii="Times" w:hAnsi="Times"/>
          <w:u w:val="single"/>
        </w:rPr>
      </w:pPr>
      <w:r w:rsidRPr="008E768F">
        <w:rPr>
          <w:rFonts w:ascii="Times" w:hAnsi="Times"/>
          <w:u w:val="single"/>
        </w:rPr>
        <w:t>Définition :</w:t>
      </w:r>
    </w:p>
    <w:p w14:paraId="710D1255" w14:textId="77777777" w:rsidR="0053756B" w:rsidRPr="008E768F" w:rsidRDefault="0053756B" w:rsidP="0053756B">
      <w:pPr>
        <w:jc w:val="both"/>
        <w:rPr>
          <w:rFonts w:ascii="Times" w:hAnsi="Times"/>
        </w:rPr>
      </w:pPr>
      <w:r w:rsidRPr="008E768F">
        <w:rPr>
          <w:rFonts w:ascii="Times" w:hAnsi="Times"/>
        </w:rPr>
        <w:t>Cet indicateur représente une comparaison interannuelle d’observations d’individus appartenant à une population des 5 espèces de tortues marines présentes dans les eaux côtières de l’Afrique Centrale. A moyen terme, cet indicateur permet de renseigner sur l’abondance des tortues marines à différents stades de vie (juvéniles</w:t>
      </w:r>
      <w:r>
        <w:rPr>
          <w:rFonts w:ascii="Times" w:hAnsi="Times"/>
        </w:rPr>
        <w:t xml:space="preserve">, </w:t>
      </w:r>
      <w:proofErr w:type="spellStart"/>
      <w:r>
        <w:rPr>
          <w:rFonts w:ascii="Times" w:hAnsi="Times"/>
        </w:rPr>
        <w:t>subadultes</w:t>
      </w:r>
      <w:proofErr w:type="spellEnd"/>
      <w:r w:rsidRPr="008E768F">
        <w:rPr>
          <w:rFonts w:ascii="Times" w:hAnsi="Times"/>
        </w:rPr>
        <w:t xml:space="preserve"> ou adultes) et de sexes différents (immatures, males ou femelles) dans les eaux côtières d’Afrique Centrale. Cet indicateur pourra être décliné pour chaque espèce et chaque territoire.</w:t>
      </w:r>
    </w:p>
    <w:p w14:paraId="1D853121" w14:textId="77777777" w:rsidR="0053756B" w:rsidRPr="008E768F" w:rsidRDefault="0053756B" w:rsidP="0053756B">
      <w:pPr>
        <w:rPr>
          <w:rFonts w:ascii="Times" w:hAnsi="Times"/>
          <w:u w:val="single"/>
        </w:rPr>
      </w:pPr>
      <w:r w:rsidRPr="008E768F">
        <w:rPr>
          <w:rFonts w:ascii="Times" w:hAnsi="Times"/>
          <w:u w:val="single"/>
        </w:rPr>
        <w:t xml:space="preserve">Méthodologie de construction : </w:t>
      </w:r>
    </w:p>
    <w:p w14:paraId="19BA8859" w14:textId="77777777" w:rsidR="0053756B" w:rsidRDefault="0053756B" w:rsidP="003046DD">
      <w:pPr>
        <w:jc w:val="both"/>
        <w:rPr>
          <w:rFonts w:ascii="Times" w:hAnsi="Times"/>
        </w:rPr>
      </w:pPr>
      <w:r w:rsidRPr="008E768F">
        <w:rPr>
          <w:rFonts w:ascii="Times" w:hAnsi="Times"/>
        </w:rPr>
        <w:t xml:space="preserve">Plusieurs protocoles peuvent être utilisés, notamment des campagnes dites de Capture-Marquage-Recapture (CMR), des </w:t>
      </w:r>
      <w:proofErr w:type="spellStart"/>
      <w:r w:rsidRPr="008E768F">
        <w:rPr>
          <w:rFonts w:ascii="Times" w:hAnsi="Times"/>
        </w:rPr>
        <w:t>transects</w:t>
      </w:r>
      <w:proofErr w:type="spellEnd"/>
      <w:r w:rsidRPr="008E768F">
        <w:rPr>
          <w:rFonts w:ascii="Times" w:hAnsi="Times"/>
        </w:rPr>
        <w:t xml:space="preserve"> sous-marins ou encore des comptages aériens via des drones. </w:t>
      </w:r>
      <w:r w:rsidRPr="0053756B">
        <w:rPr>
          <w:rFonts w:ascii="Times" w:hAnsi="Times"/>
        </w:rPr>
        <w:t>La méthode de Capture-Marquage-Recapture (</w:t>
      </w:r>
      <w:r w:rsidRPr="008E768F">
        <w:rPr>
          <w:rFonts w:ascii="Times" w:hAnsi="Times"/>
        </w:rPr>
        <w:t>CMR)</w:t>
      </w:r>
      <w:r>
        <w:rPr>
          <w:rFonts w:ascii="Times" w:hAnsi="Times"/>
        </w:rPr>
        <w:t xml:space="preserve"> grâce aux bagues métallique</w:t>
      </w:r>
      <w:r w:rsidR="00AB6E3B">
        <w:rPr>
          <w:rFonts w:ascii="Times" w:hAnsi="Times"/>
        </w:rPr>
        <w:t>s</w:t>
      </w:r>
      <w:r>
        <w:rPr>
          <w:rFonts w:ascii="Times" w:hAnsi="Times"/>
        </w:rPr>
        <w:t>,</w:t>
      </w:r>
      <w:r w:rsidRPr="008E768F">
        <w:rPr>
          <w:rFonts w:ascii="Times" w:hAnsi="Times"/>
        </w:rPr>
        <w:t xml:space="preserve"> est la plus couramment utilisée.</w:t>
      </w:r>
      <w:r>
        <w:rPr>
          <w:rFonts w:ascii="Times" w:hAnsi="Times"/>
        </w:rPr>
        <w:t xml:space="preserve"> </w:t>
      </w:r>
    </w:p>
    <w:p w14:paraId="31D40F62" w14:textId="3CB75C30" w:rsidR="0053756B" w:rsidRDefault="0053756B" w:rsidP="00BF17D4">
      <w:pPr>
        <w:jc w:val="both"/>
        <w:rPr>
          <w:rFonts w:ascii="Times" w:hAnsi="Times"/>
        </w:rPr>
      </w:pPr>
      <w:r w:rsidRPr="0053756B">
        <w:rPr>
          <w:rFonts w:ascii="Times" w:hAnsi="Times"/>
          <w:u w:val="single"/>
        </w:rPr>
        <w:t>Durée :</w:t>
      </w:r>
      <w:r>
        <w:rPr>
          <w:rFonts w:ascii="Times" w:hAnsi="Times"/>
        </w:rPr>
        <w:t xml:space="preserve"> 10 ans minimum</w:t>
      </w:r>
    </w:p>
    <w:p w14:paraId="615879F9" w14:textId="77777777" w:rsidR="00BF17D4" w:rsidRPr="00BF17D4" w:rsidRDefault="00BF17D4" w:rsidP="00BF17D4">
      <w:pPr>
        <w:jc w:val="both"/>
        <w:rPr>
          <w:rFonts w:ascii="Times" w:hAnsi="Times"/>
        </w:rPr>
      </w:pPr>
    </w:p>
    <w:p w14:paraId="2F5EEB22" w14:textId="418F49D9" w:rsidR="0053756B" w:rsidRDefault="0053756B" w:rsidP="0053756B">
      <w:pPr>
        <w:jc w:val="both"/>
        <w:rPr>
          <w:rFonts w:ascii="Times" w:hAnsi="Times"/>
          <w:b/>
          <w:u w:val="single"/>
        </w:rPr>
      </w:pPr>
      <w:r w:rsidRPr="008E768F">
        <w:rPr>
          <w:rFonts w:ascii="Times" w:hAnsi="Times"/>
          <w:b/>
          <w:u w:val="single"/>
        </w:rPr>
        <w:t>INDICATEUR 3 : Ev</w:t>
      </w:r>
      <w:r w:rsidR="00BF17D4">
        <w:rPr>
          <w:rFonts w:ascii="Times" w:hAnsi="Times"/>
          <w:b/>
          <w:u w:val="single"/>
        </w:rPr>
        <w:t>o</w:t>
      </w:r>
      <w:r w:rsidRPr="008E768F">
        <w:rPr>
          <w:rFonts w:ascii="Times" w:hAnsi="Times"/>
          <w:b/>
          <w:u w:val="single"/>
        </w:rPr>
        <w:t xml:space="preserve">lution de la qualité du milieu marin par les tortues marines </w:t>
      </w:r>
    </w:p>
    <w:p w14:paraId="676F4A98" w14:textId="77777777" w:rsidR="00317F1E" w:rsidRDefault="00317F1E" w:rsidP="0053756B">
      <w:pPr>
        <w:jc w:val="both"/>
        <w:rPr>
          <w:rFonts w:ascii="Times" w:hAnsi="Times"/>
          <w:u w:val="single"/>
        </w:rPr>
      </w:pPr>
      <w:r>
        <w:rPr>
          <w:rFonts w:ascii="Times" w:hAnsi="Times"/>
          <w:u w:val="single"/>
        </w:rPr>
        <w:t>Données</w:t>
      </w:r>
      <w:r w:rsidR="00AB6E3B">
        <w:rPr>
          <w:rFonts w:ascii="Times" w:hAnsi="Times"/>
          <w:u w:val="single"/>
        </w:rPr>
        <w:t xml:space="preserve"> nécessaires</w:t>
      </w:r>
      <w:r>
        <w:rPr>
          <w:rFonts w:ascii="Times" w:hAnsi="Times"/>
          <w:u w:val="single"/>
        </w:rPr>
        <w:t xml:space="preserve"> : </w:t>
      </w:r>
    </w:p>
    <w:p w14:paraId="338DA1DB" w14:textId="77777777" w:rsidR="00317F1E" w:rsidRPr="00317F1E" w:rsidRDefault="00AB6E3B" w:rsidP="00317F1E">
      <w:pPr>
        <w:pStyle w:val="Paragraphedeliste"/>
        <w:numPr>
          <w:ilvl w:val="0"/>
          <w:numId w:val="6"/>
        </w:numPr>
        <w:jc w:val="both"/>
        <w:rPr>
          <w:rFonts w:ascii="Times" w:hAnsi="Times"/>
        </w:rPr>
      </w:pPr>
      <w:r>
        <w:rPr>
          <w:rFonts w:ascii="Times" w:hAnsi="Times"/>
        </w:rPr>
        <w:t>Occurren</w:t>
      </w:r>
      <w:r w:rsidRPr="00317F1E">
        <w:rPr>
          <w:rFonts w:ascii="Times" w:hAnsi="Times"/>
        </w:rPr>
        <w:t>ce</w:t>
      </w:r>
      <w:r w:rsidR="00317F1E" w:rsidRPr="00317F1E">
        <w:rPr>
          <w:rFonts w:ascii="Times" w:hAnsi="Times"/>
        </w:rPr>
        <w:t xml:space="preserve"> de déchets plastiques dans le tube digestif des tortues marines</w:t>
      </w:r>
    </w:p>
    <w:p w14:paraId="5B8712F7" w14:textId="77777777" w:rsidR="00317F1E" w:rsidRPr="00317F1E" w:rsidRDefault="00AB6E3B" w:rsidP="00317F1E">
      <w:pPr>
        <w:pStyle w:val="Paragraphedeliste"/>
        <w:numPr>
          <w:ilvl w:val="0"/>
          <w:numId w:val="6"/>
        </w:numPr>
        <w:jc w:val="both"/>
        <w:rPr>
          <w:rFonts w:ascii="Times" w:hAnsi="Times"/>
        </w:rPr>
      </w:pPr>
      <w:r>
        <w:rPr>
          <w:rFonts w:ascii="Times" w:hAnsi="Times"/>
        </w:rPr>
        <w:t>Q</w:t>
      </w:r>
      <w:r w:rsidR="00317F1E" w:rsidRPr="00317F1E">
        <w:rPr>
          <w:rFonts w:ascii="Times" w:hAnsi="Times"/>
        </w:rPr>
        <w:t xml:space="preserve">uantité de déchets plastiques dans le tube digestif </w:t>
      </w:r>
      <w:r>
        <w:rPr>
          <w:rFonts w:ascii="Times" w:hAnsi="Times"/>
        </w:rPr>
        <w:t>(g)</w:t>
      </w:r>
    </w:p>
    <w:p w14:paraId="67EF87B6" w14:textId="77777777" w:rsidR="00317F1E" w:rsidRPr="00317F1E" w:rsidRDefault="00AB6E3B" w:rsidP="00317F1E">
      <w:pPr>
        <w:pStyle w:val="Paragraphedeliste"/>
        <w:numPr>
          <w:ilvl w:val="0"/>
          <w:numId w:val="6"/>
        </w:numPr>
        <w:jc w:val="both"/>
        <w:rPr>
          <w:rFonts w:ascii="Times" w:hAnsi="Times"/>
        </w:rPr>
      </w:pPr>
      <w:r>
        <w:rPr>
          <w:rFonts w:ascii="Times" w:hAnsi="Times"/>
        </w:rPr>
        <w:t>Occurrence</w:t>
      </w:r>
      <w:r w:rsidR="00317F1E" w:rsidRPr="00317F1E">
        <w:rPr>
          <w:rFonts w:ascii="Times" w:hAnsi="Times"/>
        </w:rPr>
        <w:t xml:space="preserve"> de </w:t>
      </w:r>
      <w:proofErr w:type="spellStart"/>
      <w:r w:rsidR="00317F1E" w:rsidRPr="00317F1E">
        <w:rPr>
          <w:rFonts w:ascii="Times" w:hAnsi="Times"/>
        </w:rPr>
        <w:t>fibropappillomes</w:t>
      </w:r>
      <w:proofErr w:type="spellEnd"/>
      <w:r w:rsidR="00317F1E" w:rsidRPr="00317F1E">
        <w:rPr>
          <w:rFonts w:ascii="Times" w:hAnsi="Times"/>
        </w:rPr>
        <w:t xml:space="preserve"> sur le corps des tortues marines</w:t>
      </w:r>
    </w:p>
    <w:p w14:paraId="6B36463A" w14:textId="77777777" w:rsidR="00317F1E" w:rsidRPr="00317F1E" w:rsidRDefault="00AB6E3B" w:rsidP="00317F1E">
      <w:pPr>
        <w:pStyle w:val="Paragraphedeliste"/>
        <w:numPr>
          <w:ilvl w:val="0"/>
          <w:numId w:val="6"/>
        </w:numPr>
        <w:jc w:val="both"/>
        <w:rPr>
          <w:rFonts w:ascii="Times" w:hAnsi="Times"/>
        </w:rPr>
      </w:pPr>
      <w:r>
        <w:rPr>
          <w:rFonts w:ascii="Times" w:hAnsi="Times"/>
        </w:rPr>
        <w:t>Surface couverte par</w:t>
      </w:r>
      <w:r w:rsidR="00317F1E" w:rsidRPr="00317F1E">
        <w:rPr>
          <w:rFonts w:ascii="Times" w:hAnsi="Times"/>
        </w:rPr>
        <w:t xml:space="preserve"> </w:t>
      </w:r>
      <w:proofErr w:type="spellStart"/>
      <w:r w:rsidR="00317F1E" w:rsidRPr="00317F1E">
        <w:rPr>
          <w:rFonts w:ascii="Times" w:hAnsi="Times"/>
        </w:rPr>
        <w:t>fibropapillomes</w:t>
      </w:r>
      <w:proofErr w:type="spellEnd"/>
      <w:r w:rsidR="00317F1E" w:rsidRPr="00317F1E">
        <w:rPr>
          <w:rFonts w:ascii="Times" w:hAnsi="Times"/>
        </w:rPr>
        <w:t xml:space="preserve"> sur le corps des tortues marines</w:t>
      </w:r>
      <w:r w:rsidR="00261BCC">
        <w:rPr>
          <w:rFonts w:ascii="Times" w:hAnsi="Times"/>
        </w:rPr>
        <w:t xml:space="preserve"> (%)</w:t>
      </w:r>
    </w:p>
    <w:p w14:paraId="1C311B9B" w14:textId="77777777" w:rsidR="0053756B" w:rsidRPr="008E768F" w:rsidRDefault="0053756B" w:rsidP="0053756B">
      <w:pPr>
        <w:jc w:val="both"/>
        <w:rPr>
          <w:rFonts w:ascii="Times" w:hAnsi="Times"/>
          <w:u w:val="single"/>
        </w:rPr>
      </w:pPr>
      <w:r w:rsidRPr="008E768F">
        <w:rPr>
          <w:rFonts w:ascii="Times" w:hAnsi="Times"/>
          <w:u w:val="single"/>
        </w:rPr>
        <w:t xml:space="preserve">Définition de l’indicateur : </w:t>
      </w:r>
    </w:p>
    <w:p w14:paraId="22FCB897" w14:textId="77777777" w:rsidR="0053756B" w:rsidRPr="008E768F" w:rsidRDefault="0053756B" w:rsidP="0053756B">
      <w:pPr>
        <w:jc w:val="both"/>
        <w:rPr>
          <w:rFonts w:ascii="Times" w:hAnsi="Times"/>
        </w:rPr>
      </w:pPr>
      <w:r w:rsidRPr="008E768F">
        <w:rPr>
          <w:rFonts w:ascii="Times" w:hAnsi="Times"/>
        </w:rPr>
        <w:t>Cet indicateur</w:t>
      </w:r>
      <w:r>
        <w:rPr>
          <w:rFonts w:ascii="Times" w:hAnsi="Times"/>
        </w:rPr>
        <w:t xml:space="preserve"> synthétique</w:t>
      </w:r>
      <w:r w:rsidRPr="008E768F">
        <w:rPr>
          <w:rFonts w:ascii="Times" w:hAnsi="Times"/>
        </w:rPr>
        <w:t xml:space="preserve"> représente une moyenne glissante du nombre de cas d’ingestions de matières plastiques et de cas de </w:t>
      </w:r>
      <w:proofErr w:type="spellStart"/>
      <w:r w:rsidRPr="008E768F">
        <w:rPr>
          <w:rFonts w:ascii="Times" w:hAnsi="Times"/>
        </w:rPr>
        <w:t>fibropapillomatose</w:t>
      </w:r>
      <w:proofErr w:type="spellEnd"/>
      <w:r w:rsidRPr="008E768F">
        <w:rPr>
          <w:rFonts w:ascii="Times" w:hAnsi="Times"/>
        </w:rPr>
        <w:t xml:space="preserve"> recensés en Afrique Centrale. Cet indicateur pourra être décliné pour chaque espèce et chaque territoire. A long terme (10 ans minimum), cet indicateur permettra d’évaluer l’évolution </w:t>
      </w:r>
      <w:r>
        <w:rPr>
          <w:rFonts w:ascii="Times" w:hAnsi="Times"/>
        </w:rPr>
        <w:t>de la qualité des écosystèmes marins</w:t>
      </w:r>
      <w:r w:rsidRPr="008E768F">
        <w:rPr>
          <w:rFonts w:ascii="Times" w:hAnsi="Times"/>
        </w:rPr>
        <w:t xml:space="preserve">. </w:t>
      </w:r>
    </w:p>
    <w:p w14:paraId="544243EF" w14:textId="77777777" w:rsidR="0053756B" w:rsidRPr="008E768F" w:rsidRDefault="0053756B" w:rsidP="0053756B">
      <w:pPr>
        <w:jc w:val="both"/>
        <w:rPr>
          <w:rFonts w:ascii="Times" w:hAnsi="Times"/>
          <w:u w:val="single"/>
        </w:rPr>
      </w:pPr>
      <w:r w:rsidRPr="008E768F">
        <w:rPr>
          <w:rFonts w:ascii="Times" w:hAnsi="Times"/>
          <w:u w:val="single"/>
        </w:rPr>
        <w:t xml:space="preserve">Méthode de construction : </w:t>
      </w:r>
    </w:p>
    <w:p w14:paraId="4593682C" w14:textId="74574F49" w:rsidR="0053756B" w:rsidRDefault="0053756B" w:rsidP="0053756B">
      <w:pPr>
        <w:jc w:val="both"/>
        <w:rPr>
          <w:rFonts w:ascii="Times" w:hAnsi="Times"/>
        </w:rPr>
      </w:pPr>
      <w:r w:rsidRPr="008E768F">
        <w:rPr>
          <w:rFonts w:ascii="Times" w:hAnsi="Times"/>
        </w:rPr>
        <w:t xml:space="preserve">Les contenus stomacaux des tortues capturées accidentellement dans les filets et mortes asphyxiées doivent être analysées. Si l’analyse du contenu stomacal de la tortue </w:t>
      </w:r>
      <w:proofErr w:type="spellStart"/>
      <w:r w:rsidRPr="008E768F">
        <w:rPr>
          <w:rFonts w:ascii="Times" w:hAnsi="Times"/>
        </w:rPr>
        <w:t>nécropsiée</w:t>
      </w:r>
      <w:proofErr w:type="spellEnd"/>
      <w:r w:rsidRPr="008E768F">
        <w:rPr>
          <w:rFonts w:ascii="Times" w:hAnsi="Times"/>
        </w:rPr>
        <w:t xml:space="preserve"> montre la présence de débris plastiques, le cas sera enregistré. Les tortues capturées vivantes ou mortes, toutes espèces confondues, seront auscultées pour déterminer la présence ou l’absence de </w:t>
      </w:r>
      <w:proofErr w:type="spellStart"/>
      <w:r w:rsidRPr="008E768F">
        <w:rPr>
          <w:rFonts w:ascii="Times" w:hAnsi="Times"/>
        </w:rPr>
        <w:t>fribropappilomes</w:t>
      </w:r>
      <w:proofErr w:type="spellEnd"/>
      <w:r w:rsidRPr="008E768F">
        <w:rPr>
          <w:rFonts w:ascii="Times" w:hAnsi="Times"/>
        </w:rPr>
        <w:t xml:space="preserve">. Si l’auscultation montre la présence de </w:t>
      </w:r>
      <w:proofErr w:type="spellStart"/>
      <w:r w:rsidRPr="008E768F">
        <w:rPr>
          <w:rFonts w:ascii="Times" w:hAnsi="Times"/>
        </w:rPr>
        <w:t>fibropappilomes</w:t>
      </w:r>
      <w:proofErr w:type="spellEnd"/>
      <w:r w:rsidRPr="008E768F">
        <w:rPr>
          <w:rFonts w:ascii="Times" w:hAnsi="Times"/>
        </w:rPr>
        <w:t xml:space="preserve">, le cas sera enregistré. La comparaison interannuelle sur le long terme de ces deux facteurs permettra d’évaluer la qualité des eaux côtières. </w:t>
      </w:r>
    </w:p>
    <w:p w14:paraId="43103122" w14:textId="77777777" w:rsidR="0053756B" w:rsidRPr="008E768F" w:rsidRDefault="0053756B" w:rsidP="0053756B">
      <w:pPr>
        <w:jc w:val="both"/>
        <w:rPr>
          <w:rFonts w:ascii="Times" w:hAnsi="Times"/>
        </w:rPr>
      </w:pPr>
      <w:r w:rsidRPr="008E768F">
        <w:rPr>
          <w:rFonts w:ascii="Times" w:hAnsi="Times"/>
          <w:u w:val="single"/>
        </w:rPr>
        <w:t>Durée :</w:t>
      </w:r>
      <w:r>
        <w:rPr>
          <w:rFonts w:ascii="Times" w:hAnsi="Times"/>
        </w:rPr>
        <w:t xml:space="preserve"> </w:t>
      </w:r>
      <w:r w:rsidRPr="008E768F">
        <w:rPr>
          <w:rFonts w:ascii="Times" w:hAnsi="Times"/>
        </w:rPr>
        <w:t>10 ans minimum</w:t>
      </w:r>
    </w:p>
    <w:p w14:paraId="5F39B453" w14:textId="77777777" w:rsidR="00F8180D" w:rsidRDefault="00F8180D" w:rsidP="00F8180D">
      <w:pPr>
        <w:jc w:val="both"/>
        <w:rPr>
          <w:rFonts w:ascii="Times" w:hAnsi="Times"/>
          <w:b/>
          <w:u w:val="single"/>
        </w:rPr>
      </w:pPr>
    </w:p>
    <w:p w14:paraId="43C7BF3A" w14:textId="77777777" w:rsidR="00F8180D" w:rsidRPr="008E768F" w:rsidRDefault="00903B8D" w:rsidP="00F8180D">
      <w:pPr>
        <w:jc w:val="both"/>
        <w:rPr>
          <w:rFonts w:ascii="Times" w:hAnsi="Times"/>
          <w:b/>
          <w:u w:val="single"/>
        </w:rPr>
      </w:pPr>
      <w:r>
        <w:rPr>
          <w:rFonts w:ascii="Times" w:hAnsi="Times"/>
          <w:b/>
          <w:u w:val="single"/>
        </w:rPr>
        <w:t>INDICATEUR 4 : Evo</w:t>
      </w:r>
      <w:r w:rsidR="00F8180D" w:rsidRPr="008E768F">
        <w:rPr>
          <w:rFonts w:ascii="Times" w:hAnsi="Times"/>
          <w:b/>
          <w:u w:val="single"/>
        </w:rPr>
        <w:t xml:space="preserve">lution de la qualité et viabilité des plages de pontes pour les tortues marines. </w:t>
      </w:r>
    </w:p>
    <w:p w14:paraId="60FFDD33" w14:textId="77777777" w:rsidR="0053756B" w:rsidRDefault="00317F1E" w:rsidP="0053756B">
      <w:pPr>
        <w:jc w:val="both"/>
        <w:rPr>
          <w:rFonts w:ascii="Times" w:hAnsi="Times"/>
          <w:u w:val="single"/>
        </w:rPr>
      </w:pPr>
      <w:r w:rsidRPr="00317F1E">
        <w:rPr>
          <w:rFonts w:ascii="Times" w:hAnsi="Times"/>
          <w:u w:val="single"/>
        </w:rPr>
        <w:t xml:space="preserve">Données : </w:t>
      </w:r>
    </w:p>
    <w:p w14:paraId="52D5D228" w14:textId="77777777" w:rsidR="00317F1E" w:rsidRPr="00261BCC" w:rsidRDefault="00AB6E3B" w:rsidP="00261BCC">
      <w:pPr>
        <w:pStyle w:val="Paragraphedeliste"/>
        <w:numPr>
          <w:ilvl w:val="0"/>
          <w:numId w:val="7"/>
        </w:numPr>
        <w:jc w:val="both"/>
        <w:rPr>
          <w:rFonts w:ascii="Times" w:hAnsi="Times"/>
        </w:rPr>
      </w:pPr>
      <w:r>
        <w:rPr>
          <w:rFonts w:ascii="Times" w:hAnsi="Times"/>
        </w:rPr>
        <w:t>Qualité et q</w:t>
      </w:r>
      <w:r w:rsidR="00261BCC" w:rsidRPr="00261BCC">
        <w:rPr>
          <w:rFonts w:ascii="Times" w:hAnsi="Times"/>
        </w:rPr>
        <w:t xml:space="preserve">uantité de déchets </w:t>
      </w:r>
      <w:r>
        <w:rPr>
          <w:rFonts w:ascii="Times" w:hAnsi="Times"/>
        </w:rPr>
        <w:t>collectés sur la zone d’étude (k</w:t>
      </w:r>
      <w:r w:rsidR="00261BCC" w:rsidRPr="00261BCC">
        <w:rPr>
          <w:rFonts w:ascii="Times" w:hAnsi="Times"/>
        </w:rPr>
        <w:t>g)</w:t>
      </w:r>
    </w:p>
    <w:p w14:paraId="6FEC2032" w14:textId="77777777" w:rsidR="00261BCC" w:rsidRPr="00261BCC" w:rsidRDefault="00261BCC" w:rsidP="00261BCC">
      <w:pPr>
        <w:pStyle w:val="Paragraphedeliste"/>
        <w:numPr>
          <w:ilvl w:val="0"/>
          <w:numId w:val="7"/>
        </w:numPr>
        <w:jc w:val="both"/>
        <w:rPr>
          <w:rFonts w:ascii="Times" w:hAnsi="Times"/>
        </w:rPr>
      </w:pPr>
      <w:r w:rsidRPr="00261BCC">
        <w:rPr>
          <w:rFonts w:ascii="Times" w:hAnsi="Times"/>
        </w:rPr>
        <w:t xml:space="preserve">Quantité / surface occupée par les billes de bois échouées </w:t>
      </w:r>
      <w:r w:rsidR="00AB6E3B">
        <w:rPr>
          <w:rFonts w:ascii="Times" w:hAnsi="Times"/>
        </w:rPr>
        <w:t>(%, m</w:t>
      </w:r>
      <w:r w:rsidR="00AB6E3B" w:rsidRPr="00AB6E3B">
        <w:rPr>
          <w:rFonts w:ascii="Times" w:hAnsi="Times"/>
          <w:vertAlign w:val="superscript"/>
        </w:rPr>
        <w:t>2</w:t>
      </w:r>
      <w:r w:rsidR="00AB6E3B">
        <w:rPr>
          <w:rFonts w:ascii="Times" w:hAnsi="Times"/>
        </w:rPr>
        <w:t>)</w:t>
      </w:r>
    </w:p>
    <w:p w14:paraId="509C0BEF" w14:textId="77777777" w:rsidR="00261BCC" w:rsidRPr="00261BCC" w:rsidRDefault="00261BCC" w:rsidP="00261BCC">
      <w:pPr>
        <w:pStyle w:val="Paragraphedeliste"/>
        <w:numPr>
          <w:ilvl w:val="0"/>
          <w:numId w:val="7"/>
        </w:numPr>
        <w:jc w:val="both"/>
        <w:rPr>
          <w:rFonts w:ascii="Times" w:hAnsi="Times"/>
        </w:rPr>
      </w:pPr>
      <w:r w:rsidRPr="00261BCC">
        <w:rPr>
          <w:rFonts w:ascii="Times" w:hAnsi="Times"/>
        </w:rPr>
        <w:t>Quantité / surface occupée par des sites d’extraction</w:t>
      </w:r>
      <w:r w:rsidR="00AB6E3B">
        <w:rPr>
          <w:rFonts w:ascii="Times" w:hAnsi="Times"/>
        </w:rPr>
        <w:t xml:space="preserve"> de sables (%,</w:t>
      </w:r>
      <w:r w:rsidRPr="00261BCC">
        <w:rPr>
          <w:rFonts w:ascii="Times" w:hAnsi="Times"/>
        </w:rPr>
        <w:t xml:space="preserve"> m</w:t>
      </w:r>
      <w:r w:rsidR="00AB6E3B">
        <w:rPr>
          <w:rFonts w:ascii="Times" w:hAnsi="Times"/>
          <w:vertAlign w:val="superscript"/>
        </w:rPr>
        <w:t>2</w:t>
      </w:r>
      <w:r w:rsidRPr="00261BCC">
        <w:rPr>
          <w:rFonts w:ascii="Times" w:hAnsi="Times"/>
        </w:rPr>
        <w:t>)</w:t>
      </w:r>
    </w:p>
    <w:p w14:paraId="0D82ADB6" w14:textId="77777777" w:rsidR="00F8180D" w:rsidRPr="00261BCC" w:rsidRDefault="00261BCC" w:rsidP="00F8180D">
      <w:pPr>
        <w:pStyle w:val="Paragraphedeliste"/>
        <w:numPr>
          <w:ilvl w:val="0"/>
          <w:numId w:val="7"/>
        </w:numPr>
        <w:jc w:val="both"/>
        <w:rPr>
          <w:rFonts w:ascii="Times" w:hAnsi="Times"/>
        </w:rPr>
      </w:pPr>
      <w:r w:rsidRPr="00261BCC">
        <w:rPr>
          <w:rFonts w:ascii="Times" w:hAnsi="Times"/>
        </w:rPr>
        <w:t>Mesure de l’intensité lumineuse sur les plages (Lux)</w:t>
      </w:r>
    </w:p>
    <w:p w14:paraId="694EE972" w14:textId="77777777" w:rsidR="00261BCC" w:rsidRDefault="00261BCC" w:rsidP="00261BCC">
      <w:pPr>
        <w:rPr>
          <w:rFonts w:ascii="Times" w:hAnsi="Times"/>
          <w:u w:val="single"/>
        </w:rPr>
      </w:pPr>
      <w:r w:rsidRPr="00261BCC">
        <w:rPr>
          <w:rFonts w:ascii="Times" w:hAnsi="Times"/>
          <w:u w:val="single"/>
        </w:rPr>
        <w:t xml:space="preserve">Définition : </w:t>
      </w:r>
    </w:p>
    <w:p w14:paraId="135E9B73" w14:textId="77777777" w:rsidR="00903B8D" w:rsidRPr="00903B8D" w:rsidRDefault="00903B8D" w:rsidP="001A4E21">
      <w:pPr>
        <w:jc w:val="both"/>
        <w:rPr>
          <w:rFonts w:ascii="Times" w:hAnsi="Times"/>
        </w:rPr>
      </w:pPr>
      <w:r w:rsidRPr="00903B8D">
        <w:rPr>
          <w:rFonts w:ascii="Times" w:hAnsi="Times"/>
        </w:rPr>
        <w:t xml:space="preserve">Cet indicateur </w:t>
      </w:r>
      <w:r>
        <w:rPr>
          <w:rFonts w:ascii="Times" w:hAnsi="Times"/>
        </w:rPr>
        <w:t xml:space="preserve">synthétique représente l’analyse de l’évolution de plusieurs variables </w:t>
      </w:r>
      <w:r w:rsidR="001A4E21">
        <w:rPr>
          <w:rFonts w:ascii="Times" w:hAnsi="Times"/>
        </w:rPr>
        <w:t>impactant l’activité de pontes des tortues marines</w:t>
      </w:r>
      <w:r>
        <w:rPr>
          <w:rFonts w:ascii="Times" w:hAnsi="Times"/>
        </w:rPr>
        <w:t xml:space="preserve">. Cet indicateur pourra être décliné pour chaque territoire. A long terme, cet indicateur permettra de suivre l’évolution de la qualité et de la viabilité des plages de pontes pour les tortues marines. </w:t>
      </w:r>
    </w:p>
    <w:p w14:paraId="2F7E46DF" w14:textId="77777777" w:rsidR="00261BCC" w:rsidRDefault="00261BCC" w:rsidP="00261BCC">
      <w:pPr>
        <w:rPr>
          <w:rFonts w:ascii="Times" w:hAnsi="Times"/>
          <w:u w:val="single"/>
        </w:rPr>
      </w:pPr>
      <w:r w:rsidRPr="00261BCC">
        <w:rPr>
          <w:rFonts w:ascii="Times" w:hAnsi="Times"/>
          <w:u w:val="single"/>
        </w:rPr>
        <w:t xml:space="preserve">Méthodologie de construction : </w:t>
      </w:r>
    </w:p>
    <w:p w14:paraId="1A71A66A" w14:textId="77777777" w:rsidR="00903B8D" w:rsidRPr="00903B8D" w:rsidRDefault="00903B8D" w:rsidP="001A4E21">
      <w:pPr>
        <w:jc w:val="both"/>
        <w:rPr>
          <w:rFonts w:ascii="Times" w:hAnsi="Times"/>
        </w:rPr>
      </w:pPr>
      <w:r w:rsidRPr="00903B8D">
        <w:rPr>
          <w:rFonts w:ascii="Times" w:hAnsi="Times"/>
        </w:rPr>
        <w:t xml:space="preserve">Pour la qualité et quantité des déchets, des campagnes de ramassage des déchets sur les plages sont organisées avant la saison de ponte (aout/septembre) et après (avril/mai). </w:t>
      </w:r>
      <w:r>
        <w:rPr>
          <w:rFonts w:ascii="Times" w:hAnsi="Times"/>
        </w:rPr>
        <w:t xml:space="preserve">Pour chaque opération, le poids total des déchets ramassés est enregistré. </w:t>
      </w:r>
    </w:p>
    <w:p w14:paraId="1509FC57" w14:textId="77777777" w:rsidR="00261BCC" w:rsidRDefault="00903B8D" w:rsidP="001A4E21">
      <w:pPr>
        <w:jc w:val="both"/>
        <w:rPr>
          <w:rFonts w:ascii="Times" w:hAnsi="Times"/>
        </w:rPr>
      </w:pPr>
      <w:r w:rsidRPr="00903B8D">
        <w:rPr>
          <w:rFonts w:ascii="Times" w:hAnsi="Times"/>
        </w:rPr>
        <w:t xml:space="preserve">Concernant la quantité des billes de bois échouées sur les plages, des recensements seront effectués </w:t>
      </w:r>
      <w:r>
        <w:rPr>
          <w:rFonts w:ascii="Times" w:hAnsi="Times"/>
        </w:rPr>
        <w:t xml:space="preserve">deux fois par an (caler sur les actions de ramassage des déchets). Pour chaque bille de bois rencontrée, la longueur et la largeur seront enregistrées. </w:t>
      </w:r>
    </w:p>
    <w:p w14:paraId="3B224230" w14:textId="77777777" w:rsidR="00903B8D" w:rsidRDefault="00903B8D" w:rsidP="001A4E21">
      <w:pPr>
        <w:jc w:val="both"/>
        <w:rPr>
          <w:rFonts w:ascii="Times" w:hAnsi="Times"/>
        </w:rPr>
      </w:pPr>
      <w:r>
        <w:rPr>
          <w:rFonts w:ascii="Times" w:hAnsi="Times"/>
        </w:rPr>
        <w:t xml:space="preserve">Concernant les sites d’extraction de sable, des </w:t>
      </w:r>
      <w:r w:rsidR="001A4E21">
        <w:rPr>
          <w:rFonts w:ascii="Times" w:hAnsi="Times"/>
        </w:rPr>
        <w:t>recensements</w:t>
      </w:r>
      <w:r>
        <w:rPr>
          <w:rFonts w:ascii="Times" w:hAnsi="Times"/>
        </w:rPr>
        <w:t xml:space="preserve"> des sites (trous importants prés</w:t>
      </w:r>
      <w:r w:rsidR="001A4E21">
        <w:rPr>
          <w:rFonts w:ascii="Times" w:hAnsi="Times"/>
        </w:rPr>
        <w:t xml:space="preserve">ents en arrières plages) seront effectués deux fois par an. Pour chaque </w:t>
      </w:r>
      <w:proofErr w:type="gramStart"/>
      <w:r w:rsidR="001A4E21">
        <w:rPr>
          <w:rFonts w:ascii="Times" w:hAnsi="Times"/>
        </w:rPr>
        <w:t>sites</w:t>
      </w:r>
      <w:proofErr w:type="gramEnd"/>
      <w:r w:rsidR="001A4E21">
        <w:rPr>
          <w:rFonts w:ascii="Times" w:hAnsi="Times"/>
        </w:rPr>
        <w:t xml:space="preserve"> identifié, la surface concernée par cette exploitation sera enregistrée. </w:t>
      </w:r>
    </w:p>
    <w:p w14:paraId="2C520833" w14:textId="77777777" w:rsidR="001A4E21" w:rsidRDefault="001A4E21" w:rsidP="001A4E21">
      <w:pPr>
        <w:jc w:val="both"/>
        <w:rPr>
          <w:rFonts w:ascii="Times" w:hAnsi="Times"/>
        </w:rPr>
      </w:pPr>
      <w:r>
        <w:rPr>
          <w:rFonts w:ascii="Times" w:hAnsi="Times"/>
        </w:rPr>
        <w:t xml:space="preserve">Pour l’intensité lumineuse, des mesures seront effectuées de nuits (lors de patrouilles nocturnes). Le nombre de mesures à effectuer, reste à préciser. </w:t>
      </w:r>
    </w:p>
    <w:p w14:paraId="6211616B" w14:textId="77777777" w:rsidR="001A4E21" w:rsidRPr="00903B8D" w:rsidRDefault="001A4E21" w:rsidP="001A4E21">
      <w:pPr>
        <w:jc w:val="both"/>
        <w:rPr>
          <w:rFonts w:ascii="Times" w:hAnsi="Times"/>
        </w:rPr>
      </w:pPr>
      <w:r w:rsidRPr="001A4E21">
        <w:rPr>
          <w:rFonts w:ascii="Times" w:hAnsi="Times"/>
          <w:u w:val="single"/>
        </w:rPr>
        <w:t>Durée :</w:t>
      </w:r>
      <w:r>
        <w:rPr>
          <w:rFonts w:ascii="Times" w:hAnsi="Times"/>
        </w:rPr>
        <w:t xml:space="preserve"> 10 ans. </w:t>
      </w:r>
    </w:p>
    <w:p w14:paraId="4FD33E5B" w14:textId="77777777" w:rsidR="001A4E21" w:rsidRDefault="001A4E21" w:rsidP="00261BCC">
      <w:pPr>
        <w:rPr>
          <w:rFonts w:ascii="Times" w:hAnsi="Times"/>
          <w:b/>
          <w:u w:val="single"/>
        </w:rPr>
      </w:pPr>
    </w:p>
    <w:p w14:paraId="760C05E4" w14:textId="77777777" w:rsidR="00261BCC" w:rsidRPr="008E768F" w:rsidRDefault="00261BCC" w:rsidP="00261BCC">
      <w:pPr>
        <w:rPr>
          <w:rFonts w:ascii="Times" w:hAnsi="Times"/>
          <w:b/>
          <w:u w:val="single"/>
        </w:rPr>
      </w:pPr>
      <w:r w:rsidRPr="008E768F">
        <w:rPr>
          <w:rFonts w:ascii="Times" w:hAnsi="Times"/>
          <w:b/>
          <w:u w:val="single"/>
        </w:rPr>
        <w:t xml:space="preserve">INDICATEUR 5 : Evolution de l’impact des pêcheries sur les populations de tortues marines </w:t>
      </w:r>
    </w:p>
    <w:p w14:paraId="464AFE0E" w14:textId="77777777" w:rsidR="00261BCC" w:rsidRDefault="00261BCC" w:rsidP="00F8180D">
      <w:pPr>
        <w:rPr>
          <w:rFonts w:ascii="Times" w:hAnsi="Times"/>
          <w:u w:val="single"/>
        </w:rPr>
      </w:pPr>
      <w:r>
        <w:rPr>
          <w:rFonts w:ascii="Times" w:hAnsi="Times"/>
          <w:u w:val="single"/>
        </w:rPr>
        <w:t xml:space="preserve">Données : </w:t>
      </w:r>
    </w:p>
    <w:p w14:paraId="46012D3C" w14:textId="77777777" w:rsidR="00804F43" w:rsidRPr="00804F43" w:rsidRDefault="00804F43" w:rsidP="00BF17D4">
      <w:pPr>
        <w:pStyle w:val="Paragraphedeliste"/>
        <w:numPr>
          <w:ilvl w:val="0"/>
          <w:numId w:val="10"/>
        </w:numPr>
        <w:jc w:val="both"/>
        <w:rPr>
          <w:rFonts w:ascii="Times" w:hAnsi="Times"/>
        </w:rPr>
      </w:pPr>
      <w:r w:rsidRPr="00804F43">
        <w:rPr>
          <w:rFonts w:ascii="Times" w:hAnsi="Times"/>
        </w:rPr>
        <w:t xml:space="preserve">Recensement de l’arsenal de pêches ; </w:t>
      </w:r>
    </w:p>
    <w:p w14:paraId="363141F2" w14:textId="3DB5B41F" w:rsidR="001A4E21" w:rsidRPr="00804F43" w:rsidRDefault="00804F43" w:rsidP="00BF17D4">
      <w:pPr>
        <w:pStyle w:val="Paragraphedeliste"/>
        <w:numPr>
          <w:ilvl w:val="0"/>
          <w:numId w:val="10"/>
        </w:numPr>
        <w:jc w:val="both"/>
        <w:rPr>
          <w:rFonts w:ascii="Times" w:hAnsi="Times"/>
        </w:rPr>
      </w:pPr>
      <w:r w:rsidRPr="00804F43">
        <w:rPr>
          <w:rFonts w:ascii="Times" w:hAnsi="Times"/>
        </w:rPr>
        <w:t>Nombre de captures accessoires dans les engins de pêche (par</w:t>
      </w:r>
      <w:r w:rsidR="00BF17D4">
        <w:rPr>
          <w:rFonts w:ascii="Times" w:hAnsi="Times"/>
        </w:rPr>
        <w:t xml:space="preserve"> enquêtes ou</w:t>
      </w:r>
      <w:r w:rsidRPr="00804F43">
        <w:rPr>
          <w:rFonts w:ascii="Times" w:hAnsi="Times"/>
        </w:rPr>
        <w:t xml:space="preserve"> observateur</w:t>
      </w:r>
      <w:r w:rsidR="00BF17D4">
        <w:rPr>
          <w:rFonts w:ascii="Times" w:hAnsi="Times"/>
        </w:rPr>
        <w:t>s</w:t>
      </w:r>
      <w:r w:rsidRPr="00804F43">
        <w:rPr>
          <w:rFonts w:ascii="Times" w:hAnsi="Times"/>
        </w:rPr>
        <w:t xml:space="preserve"> embarqué</w:t>
      </w:r>
      <w:r w:rsidR="00BF17D4">
        <w:rPr>
          <w:rFonts w:ascii="Times" w:hAnsi="Times"/>
        </w:rPr>
        <w:t>s</w:t>
      </w:r>
      <w:r w:rsidRPr="00804F43">
        <w:rPr>
          <w:rFonts w:ascii="Times" w:hAnsi="Times"/>
        </w:rPr>
        <w:t xml:space="preserve">). </w:t>
      </w:r>
    </w:p>
    <w:p w14:paraId="1ABBB104" w14:textId="77777777" w:rsidR="00261BCC" w:rsidRDefault="00261BCC" w:rsidP="00F8180D">
      <w:pPr>
        <w:rPr>
          <w:rFonts w:ascii="Times" w:hAnsi="Times"/>
          <w:u w:val="single"/>
        </w:rPr>
      </w:pPr>
      <w:r>
        <w:rPr>
          <w:rFonts w:ascii="Times" w:hAnsi="Times"/>
          <w:u w:val="single"/>
        </w:rPr>
        <w:t xml:space="preserve">Définition : </w:t>
      </w:r>
    </w:p>
    <w:p w14:paraId="2D82A099" w14:textId="77777777" w:rsidR="001A4E21" w:rsidRPr="00804F43" w:rsidRDefault="00804F43" w:rsidP="00804F43">
      <w:pPr>
        <w:jc w:val="both"/>
        <w:rPr>
          <w:rFonts w:ascii="Times" w:hAnsi="Times"/>
        </w:rPr>
      </w:pPr>
      <w:r w:rsidRPr="00804F43">
        <w:rPr>
          <w:rFonts w:ascii="Times" w:hAnsi="Times"/>
        </w:rPr>
        <w:t xml:space="preserve">L’indicateur propose de mesurer l’impact de la menace « pêche » par le taux de captures des tortues marines (et autres espèces) par unité d’effort de pêche </w:t>
      </w:r>
      <w:r>
        <w:rPr>
          <w:rFonts w:ascii="Times" w:hAnsi="Times"/>
        </w:rPr>
        <w:t>(</w:t>
      </w:r>
      <w:r w:rsidRPr="00804F43">
        <w:rPr>
          <w:rFonts w:ascii="Times" w:hAnsi="Times"/>
        </w:rPr>
        <w:t>CPUE)</w:t>
      </w:r>
      <w:r>
        <w:rPr>
          <w:rFonts w:ascii="Times" w:hAnsi="Times"/>
        </w:rPr>
        <w:t xml:space="preserve"> et</w:t>
      </w:r>
      <w:r w:rsidRPr="00804F43">
        <w:rPr>
          <w:rFonts w:ascii="Times" w:hAnsi="Times"/>
        </w:rPr>
        <w:t xml:space="preserve"> pour une technique de pêche donnée. L’effort de pêche peut être évaluée d’après recensement de l’arsenal de pêche ou être fondé sur les statistiques récentes des administrations nationales en charge des pêches. Le CPUE nécessite des suivis des pêcheries (observateur embarqué) dans le cadre d’étude scientifique en collaboration avec des équipes de recherches. </w:t>
      </w:r>
    </w:p>
    <w:p w14:paraId="0757E5A0" w14:textId="77777777" w:rsidR="00F8180D" w:rsidRPr="00271DF9" w:rsidRDefault="00F8180D" w:rsidP="00F8180D">
      <w:pPr>
        <w:rPr>
          <w:rFonts w:ascii="Times" w:hAnsi="Times"/>
          <w:u w:val="single"/>
        </w:rPr>
      </w:pPr>
      <w:r w:rsidRPr="00271DF9">
        <w:rPr>
          <w:rFonts w:ascii="Times" w:hAnsi="Times"/>
          <w:u w:val="single"/>
        </w:rPr>
        <w:t xml:space="preserve">Méthodologie de construction : </w:t>
      </w:r>
    </w:p>
    <w:p w14:paraId="5210EF02" w14:textId="77777777" w:rsidR="003046DD" w:rsidRDefault="00F8180D" w:rsidP="00804F43">
      <w:pPr>
        <w:jc w:val="both"/>
        <w:rPr>
          <w:rFonts w:ascii="Times" w:hAnsi="Times"/>
        </w:rPr>
      </w:pPr>
      <w:r>
        <w:rPr>
          <w:rFonts w:ascii="Times" w:hAnsi="Times"/>
        </w:rPr>
        <w:t xml:space="preserve">La méthode de </w:t>
      </w:r>
      <w:r w:rsidRPr="008E768F">
        <w:rPr>
          <w:rFonts w:ascii="Times" w:hAnsi="Times"/>
        </w:rPr>
        <w:t>Captures par Unité d’Effort (CPUE) mesure de la quantité pêchée (captures) par rapport à l’effort de pêche déployé pour y parvenir. Selon le niveau de précision des données disponibles, il peut d’agir par exemple de kg/jour de pêche, de kg/hameçon, de kg/hameçon/homme, etc</w:t>
      </w:r>
      <w:r>
        <w:rPr>
          <w:rFonts w:ascii="Times" w:hAnsi="Times"/>
        </w:rPr>
        <w:t xml:space="preserve">. Pour cet indicateur, il convient alors d’effectuer un comptage du nombre de tortues marines capturées dans les engins de pêches et en parallèle de mesurer l’effort de pêche déployé. </w:t>
      </w:r>
      <w:r w:rsidR="001A4E21" w:rsidRPr="00804F43">
        <w:rPr>
          <w:rFonts w:ascii="Times" w:hAnsi="Times"/>
        </w:rPr>
        <w:t xml:space="preserve">L’objectif </w:t>
      </w:r>
      <w:r w:rsidR="00804F43" w:rsidRPr="00804F43">
        <w:rPr>
          <w:rFonts w:ascii="Times" w:hAnsi="Times"/>
        </w:rPr>
        <w:t>est d’</w:t>
      </w:r>
      <w:r w:rsidR="001A4E21" w:rsidRPr="00804F43">
        <w:rPr>
          <w:rFonts w:ascii="Times" w:hAnsi="Times"/>
        </w:rPr>
        <w:t xml:space="preserve">identifier les pratiques </w:t>
      </w:r>
      <w:r w:rsidR="00804F43" w:rsidRPr="00804F43">
        <w:rPr>
          <w:rFonts w:ascii="Times" w:hAnsi="Times"/>
        </w:rPr>
        <w:t xml:space="preserve">de pêche </w:t>
      </w:r>
      <w:r w:rsidR="001A4E21" w:rsidRPr="00804F43">
        <w:rPr>
          <w:rFonts w:ascii="Times" w:hAnsi="Times"/>
        </w:rPr>
        <w:t xml:space="preserve">les plus </w:t>
      </w:r>
      <w:proofErr w:type="spellStart"/>
      <w:r w:rsidR="001A4E21" w:rsidRPr="00804F43">
        <w:rPr>
          <w:rFonts w:ascii="Times" w:hAnsi="Times"/>
        </w:rPr>
        <w:t>impactantes</w:t>
      </w:r>
      <w:proofErr w:type="spellEnd"/>
      <w:r w:rsidR="001A4E21" w:rsidRPr="00804F43">
        <w:rPr>
          <w:rFonts w:ascii="Times" w:hAnsi="Times"/>
        </w:rPr>
        <w:t xml:space="preserve"> sur </w:t>
      </w:r>
      <w:r w:rsidR="00804F43" w:rsidRPr="00804F43">
        <w:rPr>
          <w:rFonts w:ascii="Times" w:hAnsi="Times"/>
        </w:rPr>
        <w:t xml:space="preserve">les populations de tortues marines. </w:t>
      </w:r>
    </w:p>
    <w:p w14:paraId="268D9BD8" w14:textId="548989F2" w:rsidR="00DD1709" w:rsidRPr="00804F43" w:rsidRDefault="00804F43" w:rsidP="00804F43">
      <w:pPr>
        <w:jc w:val="both"/>
        <w:rPr>
          <w:rFonts w:ascii="Times" w:hAnsi="Times"/>
        </w:rPr>
      </w:pPr>
      <w:r w:rsidRPr="00DD1709">
        <w:rPr>
          <w:rFonts w:ascii="Times" w:hAnsi="Times"/>
          <w:u w:val="single"/>
        </w:rPr>
        <w:t>Durée :</w:t>
      </w:r>
      <w:r>
        <w:rPr>
          <w:rFonts w:ascii="Times" w:hAnsi="Times"/>
        </w:rPr>
        <w:t xml:space="preserve"> 10 ans. </w:t>
      </w:r>
    </w:p>
    <w:sectPr w:rsidR="00DD1709" w:rsidRPr="00804F43" w:rsidSect="00932836">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4074F"/>
    <w:multiLevelType w:val="hybridMultilevel"/>
    <w:tmpl w:val="0C546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046B8D"/>
    <w:multiLevelType w:val="hybridMultilevel"/>
    <w:tmpl w:val="91B65A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A06350"/>
    <w:multiLevelType w:val="hybridMultilevel"/>
    <w:tmpl w:val="3CCCB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BE23273"/>
    <w:multiLevelType w:val="hybridMultilevel"/>
    <w:tmpl w:val="43628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21D3C58"/>
    <w:multiLevelType w:val="hybridMultilevel"/>
    <w:tmpl w:val="75D62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F192B14"/>
    <w:multiLevelType w:val="hybridMultilevel"/>
    <w:tmpl w:val="A4EA31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6140DAA"/>
    <w:multiLevelType w:val="hybridMultilevel"/>
    <w:tmpl w:val="CF86CC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65F75F1"/>
    <w:multiLevelType w:val="hybridMultilevel"/>
    <w:tmpl w:val="C3F41D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F24660"/>
    <w:multiLevelType w:val="hybridMultilevel"/>
    <w:tmpl w:val="30848C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A8216CD"/>
    <w:multiLevelType w:val="hybridMultilevel"/>
    <w:tmpl w:val="D9D8CB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6"/>
  </w:num>
  <w:num w:numId="4">
    <w:abstractNumId w:val="5"/>
  </w:num>
  <w:num w:numId="5">
    <w:abstractNumId w:val="2"/>
  </w:num>
  <w:num w:numId="6">
    <w:abstractNumId w:val="7"/>
  </w:num>
  <w:num w:numId="7">
    <w:abstractNumId w:val="4"/>
  </w:num>
  <w:num w:numId="8">
    <w:abstractNumId w:val="1"/>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6DD"/>
    <w:rsid w:val="000D2265"/>
    <w:rsid w:val="001A4E21"/>
    <w:rsid w:val="00261BCC"/>
    <w:rsid w:val="003046DD"/>
    <w:rsid w:val="00317F1E"/>
    <w:rsid w:val="0053756B"/>
    <w:rsid w:val="00804F43"/>
    <w:rsid w:val="00903B8D"/>
    <w:rsid w:val="00932836"/>
    <w:rsid w:val="00AB6E3B"/>
    <w:rsid w:val="00B64977"/>
    <w:rsid w:val="00BF17D4"/>
    <w:rsid w:val="00C33CB0"/>
    <w:rsid w:val="00DD1709"/>
    <w:rsid w:val="00E53A22"/>
    <w:rsid w:val="00F36659"/>
    <w:rsid w:val="00F8180D"/>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823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6D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046DD"/>
    <w:pPr>
      <w:ind w:left="720"/>
      <w:contextualSpacing/>
    </w:pPr>
  </w:style>
  <w:style w:type="paragraph" w:styleId="En-tte">
    <w:name w:val="header"/>
    <w:basedOn w:val="Normal"/>
    <w:link w:val="En-tteCar"/>
    <w:rsid w:val="00F36659"/>
    <w:pPr>
      <w:tabs>
        <w:tab w:val="center" w:pos="4536"/>
        <w:tab w:val="right" w:pos="9072"/>
      </w:tabs>
      <w:spacing w:after="0"/>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F36659"/>
    <w:rPr>
      <w:rFonts w:ascii="Times New Roman" w:eastAsia="Times New Roman" w:hAnsi="Times New Roman" w:cs="Times New Roman"/>
      <w:sz w:val="20"/>
      <w:szCs w:val="20"/>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6D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046DD"/>
    <w:pPr>
      <w:ind w:left="720"/>
      <w:contextualSpacing/>
    </w:pPr>
  </w:style>
  <w:style w:type="paragraph" w:styleId="En-tte">
    <w:name w:val="header"/>
    <w:basedOn w:val="Normal"/>
    <w:link w:val="En-tteCar"/>
    <w:rsid w:val="00F36659"/>
    <w:pPr>
      <w:tabs>
        <w:tab w:val="center" w:pos="4536"/>
        <w:tab w:val="right" w:pos="9072"/>
      </w:tabs>
      <w:spacing w:after="0"/>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F36659"/>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1603</Words>
  <Characters>8821</Characters>
  <Application>Microsoft Macintosh Word</Application>
  <DocSecurity>0</DocSecurity>
  <Lines>73</Lines>
  <Paragraphs>20</Paragraphs>
  <ScaleCrop>false</ScaleCrop>
  <Company/>
  <LinksUpToDate>false</LinksUpToDate>
  <CharactersWithSpaces>10404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dc:creator>
  <cp:keywords/>
  <dc:description/>
  <cp:lastModifiedBy>Alexis</cp:lastModifiedBy>
  <cp:revision>3</cp:revision>
  <dcterms:created xsi:type="dcterms:W3CDTF">2018-02-21T14:11:00Z</dcterms:created>
  <dcterms:modified xsi:type="dcterms:W3CDTF">2018-02-21T14:36:00Z</dcterms:modified>
</cp:coreProperties>
</file>